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781" w:rsidRDefault="00351781" w:rsidP="006D2CC3">
      <w:pPr>
        <w:pStyle w:val="a9"/>
        <w:jc w:val="center"/>
        <w:rPr>
          <w:rFonts w:ascii="Times New Roman" w:hAnsi="Times New Roman" w:cs="Times New Roman"/>
          <w:b/>
          <w:sz w:val="22"/>
          <w:szCs w:val="22"/>
        </w:rPr>
      </w:pPr>
    </w:p>
    <w:p w:rsidR="005338AA" w:rsidRPr="00351781" w:rsidRDefault="005338AA" w:rsidP="006D2CC3">
      <w:pPr>
        <w:pStyle w:val="a9"/>
        <w:jc w:val="center"/>
        <w:rPr>
          <w:rFonts w:ascii="Times New Roman" w:hAnsi="Times New Roman" w:cs="Times New Roman"/>
          <w:b/>
          <w:sz w:val="22"/>
          <w:szCs w:val="22"/>
        </w:rPr>
      </w:pPr>
      <w:r w:rsidRPr="00351781">
        <w:rPr>
          <w:rFonts w:ascii="Times New Roman" w:hAnsi="Times New Roman" w:cs="Times New Roman"/>
          <w:b/>
          <w:sz w:val="22"/>
          <w:szCs w:val="22"/>
        </w:rPr>
        <w:t>Договор теплоснабжения № 43</w:t>
      </w:r>
      <w:r w:rsidR="00BD2426" w:rsidRPr="00351781">
        <w:rPr>
          <w:rFonts w:ascii="Times New Roman" w:hAnsi="Times New Roman" w:cs="Times New Roman"/>
          <w:b/>
          <w:sz w:val="22"/>
          <w:szCs w:val="22"/>
        </w:rPr>
        <w:t>6</w:t>
      </w:r>
    </w:p>
    <w:p w:rsidR="005B69C0" w:rsidRPr="00351781" w:rsidRDefault="005B69C0" w:rsidP="006D2CC3">
      <w:pPr>
        <w:pStyle w:val="a9"/>
        <w:jc w:val="center"/>
        <w:rPr>
          <w:rFonts w:ascii="Times New Roman" w:hAnsi="Times New Roman" w:cs="Times New Roman"/>
          <w:sz w:val="22"/>
          <w:szCs w:val="22"/>
        </w:rPr>
      </w:pPr>
    </w:p>
    <w:p w:rsidR="005338AA" w:rsidRPr="00351781" w:rsidRDefault="005338AA" w:rsidP="006D2CC3">
      <w:pPr>
        <w:pStyle w:val="a9"/>
        <w:jc w:val="both"/>
        <w:rPr>
          <w:rFonts w:ascii="Times New Roman" w:hAnsi="Times New Roman" w:cs="Times New Roman"/>
          <w:sz w:val="22"/>
          <w:szCs w:val="22"/>
        </w:rPr>
      </w:pPr>
    </w:p>
    <w:p w:rsidR="005338AA" w:rsidRPr="00351781" w:rsidRDefault="005338AA" w:rsidP="006D2CC3">
      <w:pPr>
        <w:pStyle w:val="a9"/>
        <w:jc w:val="both"/>
        <w:rPr>
          <w:rFonts w:ascii="Times New Roman" w:hAnsi="Times New Roman" w:cs="Times New Roman"/>
          <w:b/>
          <w:sz w:val="22"/>
          <w:szCs w:val="22"/>
        </w:rPr>
      </w:pPr>
      <w:r w:rsidRPr="00351781">
        <w:rPr>
          <w:rFonts w:ascii="Times New Roman" w:hAnsi="Times New Roman" w:cs="Times New Roman"/>
          <w:b/>
          <w:sz w:val="22"/>
          <w:szCs w:val="22"/>
        </w:rPr>
        <w:t xml:space="preserve">г. Балашиха </w:t>
      </w:r>
      <w:r w:rsidR="009D3CED" w:rsidRPr="00351781">
        <w:rPr>
          <w:rFonts w:ascii="Times New Roman" w:hAnsi="Times New Roman" w:cs="Times New Roman"/>
          <w:b/>
          <w:sz w:val="22"/>
          <w:szCs w:val="22"/>
        </w:rPr>
        <w:t xml:space="preserve">                                                                                            </w:t>
      </w:r>
      <w:r w:rsidR="00351781">
        <w:rPr>
          <w:rFonts w:ascii="Times New Roman" w:hAnsi="Times New Roman" w:cs="Times New Roman"/>
          <w:b/>
          <w:sz w:val="22"/>
          <w:szCs w:val="22"/>
        </w:rPr>
        <w:t xml:space="preserve">               </w:t>
      </w:r>
      <w:r w:rsidR="009D3CED" w:rsidRPr="00351781">
        <w:rPr>
          <w:rFonts w:ascii="Times New Roman" w:hAnsi="Times New Roman" w:cs="Times New Roman"/>
          <w:b/>
          <w:sz w:val="22"/>
          <w:szCs w:val="22"/>
        </w:rPr>
        <w:t xml:space="preserve"> </w:t>
      </w:r>
      <w:r w:rsidRPr="00351781">
        <w:rPr>
          <w:rFonts w:ascii="Times New Roman" w:hAnsi="Times New Roman" w:cs="Times New Roman"/>
          <w:b/>
          <w:sz w:val="22"/>
          <w:szCs w:val="22"/>
        </w:rPr>
        <w:t>"___" __________ 202</w:t>
      </w:r>
      <w:r w:rsidR="005D039E" w:rsidRPr="00351781">
        <w:rPr>
          <w:rFonts w:ascii="Times New Roman" w:hAnsi="Times New Roman" w:cs="Times New Roman"/>
          <w:b/>
          <w:sz w:val="22"/>
          <w:szCs w:val="22"/>
        </w:rPr>
        <w:t>2</w:t>
      </w:r>
      <w:r w:rsidRPr="00351781">
        <w:rPr>
          <w:rFonts w:ascii="Times New Roman" w:hAnsi="Times New Roman" w:cs="Times New Roman"/>
          <w:b/>
          <w:sz w:val="22"/>
          <w:szCs w:val="22"/>
        </w:rPr>
        <w:t xml:space="preserve"> г.</w:t>
      </w:r>
    </w:p>
    <w:p w:rsidR="00351781" w:rsidRDefault="00351781" w:rsidP="00351781">
      <w:pPr>
        <w:pStyle w:val="a9"/>
        <w:jc w:val="both"/>
        <w:rPr>
          <w:rFonts w:ascii="Times New Roman" w:hAnsi="Times New Roman" w:cs="Times New Roman"/>
          <w:bCs/>
          <w:sz w:val="22"/>
          <w:szCs w:val="22"/>
        </w:rPr>
      </w:pPr>
    </w:p>
    <w:p w:rsidR="005338AA" w:rsidRPr="00351781" w:rsidRDefault="00243021" w:rsidP="006D2CC3">
      <w:pPr>
        <w:pStyle w:val="a9"/>
        <w:ind w:firstLine="567"/>
        <w:jc w:val="both"/>
        <w:rPr>
          <w:rFonts w:ascii="Times New Roman" w:hAnsi="Times New Roman" w:cs="Times New Roman"/>
          <w:sz w:val="22"/>
          <w:szCs w:val="22"/>
        </w:rPr>
      </w:pPr>
      <w:r>
        <w:rPr>
          <w:rFonts w:ascii="Times New Roman" w:hAnsi="Times New Roman" w:cs="Times New Roman"/>
          <w:b/>
          <w:bCs/>
          <w:sz w:val="22"/>
          <w:szCs w:val="22"/>
        </w:rPr>
        <w:t>___________________________________________________________</w:t>
      </w:r>
      <w:r w:rsidR="005D039E" w:rsidRPr="00351781">
        <w:rPr>
          <w:rFonts w:ascii="Times New Roman" w:hAnsi="Times New Roman" w:cs="Times New Roman"/>
          <w:sz w:val="22"/>
          <w:szCs w:val="22"/>
        </w:rPr>
        <w:t xml:space="preserve">, именуемое в дальнейшем «Теплоснабжающая организация», </w:t>
      </w:r>
      <w:r w:rsidR="005F2C9E" w:rsidRPr="00351781">
        <w:rPr>
          <w:rFonts w:ascii="Times New Roman" w:hAnsi="Times New Roman" w:cs="Times New Roman"/>
          <w:b/>
          <w:sz w:val="22"/>
          <w:szCs w:val="22"/>
        </w:rPr>
        <w:t>в лице</w:t>
      </w:r>
      <w:r w:rsidR="009D3CED" w:rsidRPr="00351781">
        <w:rPr>
          <w:rFonts w:ascii="Times New Roman" w:hAnsi="Times New Roman" w:cs="Times New Roman"/>
          <w:b/>
          <w:sz w:val="22"/>
          <w:szCs w:val="22"/>
        </w:rPr>
        <w:t xml:space="preserve"> </w:t>
      </w:r>
      <w:r>
        <w:rPr>
          <w:rFonts w:ascii="Times New Roman" w:hAnsi="Times New Roman" w:cs="Times New Roman"/>
          <w:b/>
          <w:sz w:val="22"/>
          <w:szCs w:val="22"/>
        </w:rPr>
        <w:t>_______________________________________________</w:t>
      </w:r>
      <w:r w:rsidR="005F2C9E" w:rsidRPr="00351781">
        <w:rPr>
          <w:rFonts w:ascii="Times New Roman" w:hAnsi="Times New Roman" w:cs="Times New Roman"/>
          <w:sz w:val="22"/>
          <w:szCs w:val="22"/>
        </w:rPr>
        <w:t xml:space="preserve">, действующего на основании </w:t>
      </w:r>
      <w:r>
        <w:rPr>
          <w:rFonts w:ascii="Times New Roman" w:hAnsi="Times New Roman" w:cs="Times New Roman"/>
          <w:sz w:val="22"/>
          <w:szCs w:val="22"/>
        </w:rPr>
        <w:t>______________________________</w:t>
      </w:r>
      <w:r w:rsidR="005F2C9E" w:rsidRPr="00351781">
        <w:rPr>
          <w:rFonts w:ascii="Times New Roman" w:hAnsi="Times New Roman" w:cs="Times New Roman"/>
          <w:sz w:val="22"/>
          <w:szCs w:val="22"/>
        </w:rPr>
        <w:t xml:space="preserve">, </w:t>
      </w:r>
      <w:r w:rsidR="005D039E" w:rsidRPr="00351781">
        <w:rPr>
          <w:rFonts w:ascii="Times New Roman" w:hAnsi="Times New Roman" w:cs="Times New Roman"/>
          <w:sz w:val="22"/>
          <w:szCs w:val="22"/>
        </w:rPr>
        <w:t>с одной стороны,</w:t>
      </w:r>
      <w:r w:rsidR="00BD2426" w:rsidRPr="00351781">
        <w:rPr>
          <w:rFonts w:ascii="Times New Roman" w:hAnsi="Times New Roman" w:cs="Times New Roman"/>
          <w:sz w:val="22"/>
          <w:szCs w:val="22"/>
        </w:rPr>
        <w:t xml:space="preserve"> </w:t>
      </w:r>
      <w:r w:rsidR="00BD2426" w:rsidRPr="00351781">
        <w:rPr>
          <w:rFonts w:ascii="Times New Roman" w:hAnsi="Times New Roman" w:cs="Times New Roman"/>
          <w:b/>
          <w:sz w:val="22"/>
          <w:szCs w:val="22"/>
        </w:rPr>
        <w:t xml:space="preserve">и </w:t>
      </w:r>
      <w:r>
        <w:rPr>
          <w:rFonts w:ascii="Times New Roman" w:hAnsi="Times New Roman" w:cs="Times New Roman"/>
          <w:b/>
          <w:sz w:val="22"/>
          <w:szCs w:val="22"/>
        </w:rPr>
        <w:t>_______________________________________________________________________________________</w:t>
      </w:r>
      <w:r w:rsidR="00BD2426" w:rsidRPr="00351781">
        <w:rPr>
          <w:rFonts w:ascii="Times New Roman" w:hAnsi="Times New Roman" w:cs="Times New Roman"/>
          <w:sz w:val="22"/>
          <w:szCs w:val="22"/>
        </w:rPr>
        <w:t xml:space="preserve">, именуемое в дальнейшем «Потребитель», </w:t>
      </w:r>
      <w:r w:rsidR="00BD2426" w:rsidRPr="00351781">
        <w:rPr>
          <w:rFonts w:ascii="Times New Roman" w:hAnsi="Times New Roman" w:cs="Times New Roman"/>
          <w:b/>
          <w:sz w:val="22"/>
          <w:szCs w:val="22"/>
        </w:rPr>
        <w:t>в лице</w:t>
      </w:r>
      <w:r w:rsidR="008F375F">
        <w:rPr>
          <w:rFonts w:ascii="Times New Roman" w:hAnsi="Times New Roman" w:cs="Times New Roman"/>
          <w:b/>
          <w:sz w:val="22"/>
          <w:szCs w:val="22"/>
        </w:rPr>
        <w:tab/>
      </w:r>
      <w:r w:rsidR="008F375F">
        <w:rPr>
          <w:rFonts w:ascii="Times New Roman" w:hAnsi="Times New Roman" w:cs="Times New Roman"/>
          <w:b/>
          <w:sz w:val="22"/>
          <w:szCs w:val="22"/>
        </w:rPr>
        <w:tab/>
      </w:r>
      <w:r w:rsidR="008F375F">
        <w:rPr>
          <w:rFonts w:ascii="Times New Roman" w:hAnsi="Times New Roman" w:cs="Times New Roman"/>
          <w:b/>
          <w:sz w:val="22"/>
          <w:szCs w:val="22"/>
        </w:rPr>
        <w:tab/>
      </w:r>
      <w:r w:rsidR="008F375F">
        <w:rPr>
          <w:rFonts w:ascii="Times New Roman" w:hAnsi="Times New Roman" w:cs="Times New Roman"/>
          <w:b/>
          <w:sz w:val="22"/>
          <w:szCs w:val="22"/>
        </w:rPr>
        <w:tab/>
      </w:r>
      <w:r w:rsidR="008F375F">
        <w:rPr>
          <w:rFonts w:ascii="Times New Roman" w:hAnsi="Times New Roman" w:cs="Times New Roman"/>
          <w:b/>
          <w:sz w:val="22"/>
          <w:szCs w:val="22"/>
        </w:rPr>
        <w:tab/>
      </w:r>
      <w:r w:rsidR="008F375F">
        <w:rPr>
          <w:rFonts w:ascii="Times New Roman" w:hAnsi="Times New Roman" w:cs="Times New Roman"/>
          <w:b/>
          <w:sz w:val="22"/>
          <w:szCs w:val="22"/>
        </w:rPr>
        <w:tab/>
      </w:r>
      <w:r w:rsidR="00BD2426" w:rsidRPr="00351781">
        <w:rPr>
          <w:rFonts w:ascii="Times New Roman" w:hAnsi="Times New Roman" w:cs="Times New Roman"/>
          <w:sz w:val="22"/>
          <w:szCs w:val="22"/>
        </w:rPr>
        <w:t>,</w:t>
      </w:r>
      <w:r w:rsidR="005D039E" w:rsidRPr="00351781">
        <w:rPr>
          <w:rFonts w:ascii="Times New Roman" w:hAnsi="Times New Roman" w:cs="Times New Roman"/>
          <w:sz w:val="22"/>
          <w:szCs w:val="22"/>
        </w:rPr>
        <w:t xml:space="preserve"> действующего на основании Устава, </w:t>
      </w:r>
      <w:r w:rsidR="005338AA" w:rsidRPr="00351781">
        <w:rPr>
          <w:rFonts w:ascii="Times New Roman" w:hAnsi="Times New Roman" w:cs="Times New Roman"/>
          <w:sz w:val="22"/>
          <w:szCs w:val="22"/>
        </w:rPr>
        <w:t>с другой стороны, с соблюдением требований Гражданского Кодекса Российской Федерации, Федерального закона «О теплоснабжении» № 190-ФЗ от 27.07.2010 г., Правил организации теплоснабжения, утвержденных Постановлением Правительства РФ № 808 от 08.08.2012 г. и иных обязательных нормативно-правовых актов в сфере теплоснабжения, с учетом Федерального закона Российской Федерации от 18.07.2011 № 223-ФЗ «О закупках товаров, работ, услуг отдельными видами юридических лиц», заключили</w:t>
      </w:r>
      <w:r w:rsidR="00040DFE" w:rsidRPr="00351781">
        <w:rPr>
          <w:rFonts w:ascii="Times New Roman" w:hAnsi="Times New Roman" w:cs="Times New Roman"/>
          <w:sz w:val="22"/>
          <w:szCs w:val="22"/>
        </w:rPr>
        <w:t xml:space="preserve"> настоящий</w:t>
      </w:r>
      <w:r w:rsidR="005338AA" w:rsidRPr="00351781">
        <w:rPr>
          <w:rFonts w:ascii="Times New Roman" w:hAnsi="Times New Roman" w:cs="Times New Roman"/>
          <w:sz w:val="22"/>
          <w:szCs w:val="22"/>
        </w:rPr>
        <w:t xml:space="preserve"> договор</w:t>
      </w:r>
      <w:r w:rsidR="00040DFE" w:rsidRPr="00351781">
        <w:rPr>
          <w:rFonts w:ascii="Times New Roman" w:hAnsi="Times New Roman" w:cs="Times New Roman"/>
          <w:sz w:val="22"/>
          <w:szCs w:val="22"/>
        </w:rPr>
        <w:t xml:space="preserve"> (контракт)</w:t>
      </w:r>
      <w:r w:rsidR="005338AA" w:rsidRPr="00351781">
        <w:rPr>
          <w:rFonts w:ascii="Times New Roman" w:hAnsi="Times New Roman" w:cs="Times New Roman"/>
          <w:sz w:val="22"/>
          <w:szCs w:val="22"/>
        </w:rPr>
        <w:t xml:space="preserve"> о нижеследующем:</w:t>
      </w:r>
    </w:p>
    <w:p w:rsidR="005338AA" w:rsidRPr="00351781" w:rsidRDefault="005338AA" w:rsidP="006D2CC3">
      <w:pPr>
        <w:pStyle w:val="a9"/>
        <w:jc w:val="both"/>
        <w:rPr>
          <w:rFonts w:ascii="Times New Roman" w:hAnsi="Times New Roman" w:cs="Times New Roman"/>
          <w:sz w:val="22"/>
          <w:szCs w:val="22"/>
        </w:rPr>
      </w:pPr>
    </w:p>
    <w:p w:rsidR="005338AA" w:rsidRPr="00351781" w:rsidRDefault="005338AA" w:rsidP="006D2CC3">
      <w:pPr>
        <w:pStyle w:val="a9"/>
        <w:jc w:val="center"/>
        <w:rPr>
          <w:rFonts w:ascii="Times New Roman" w:hAnsi="Times New Roman" w:cs="Times New Roman"/>
          <w:b/>
          <w:sz w:val="22"/>
          <w:szCs w:val="22"/>
        </w:rPr>
      </w:pPr>
      <w:r w:rsidRPr="00351781">
        <w:rPr>
          <w:rFonts w:ascii="Times New Roman" w:hAnsi="Times New Roman" w:cs="Times New Roman"/>
          <w:b/>
          <w:sz w:val="22"/>
          <w:szCs w:val="22"/>
        </w:rPr>
        <w:t>1. Предмет договора</w:t>
      </w:r>
    </w:p>
    <w:p w:rsidR="005338AA" w:rsidRPr="00351781" w:rsidRDefault="005338AA" w:rsidP="006D2CC3">
      <w:pPr>
        <w:pStyle w:val="a9"/>
        <w:jc w:val="both"/>
        <w:rPr>
          <w:rFonts w:ascii="Times New Roman" w:hAnsi="Times New Roman" w:cs="Times New Roman"/>
          <w:sz w:val="22"/>
          <w:szCs w:val="22"/>
        </w:rPr>
      </w:pPr>
    </w:p>
    <w:p w:rsidR="00D35AD0" w:rsidRPr="00351781" w:rsidRDefault="005338AA" w:rsidP="008468C6">
      <w:pPr>
        <w:pStyle w:val="a9"/>
        <w:ind w:firstLine="567"/>
        <w:jc w:val="both"/>
        <w:rPr>
          <w:rFonts w:ascii="Times New Roman" w:hAnsi="Times New Roman" w:cs="Times New Roman"/>
          <w:b/>
          <w:sz w:val="22"/>
          <w:szCs w:val="22"/>
        </w:rPr>
      </w:pPr>
      <w:r w:rsidRPr="00351781">
        <w:rPr>
          <w:rFonts w:ascii="Times New Roman" w:hAnsi="Times New Roman" w:cs="Times New Roman"/>
          <w:sz w:val="22"/>
          <w:szCs w:val="22"/>
        </w:rPr>
        <w:t>1.1. Теплоснабжающая организация обязуется через присоединенную сеть поставлять Потребителю</w:t>
      </w:r>
      <w:r w:rsidR="00BD2426" w:rsidRPr="00351781">
        <w:rPr>
          <w:rFonts w:ascii="Times New Roman" w:hAnsi="Times New Roman" w:cs="Times New Roman"/>
          <w:sz w:val="22"/>
          <w:szCs w:val="22"/>
        </w:rPr>
        <w:t xml:space="preserve"> от котельной № </w:t>
      </w:r>
      <w:r w:rsidR="00242CB0">
        <w:rPr>
          <w:rFonts w:ascii="Times New Roman" w:hAnsi="Times New Roman" w:cs="Times New Roman"/>
          <w:sz w:val="22"/>
          <w:szCs w:val="22"/>
        </w:rPr>
        <w:t xml:space="preserve"> </w:t>
      </w:r>
      <w:r w:rsidR="00BD2426" w:rsidRPr="00351781">
        <w:rPr>
          <w:rFonts w:ascii="Times New Roman" w:hAnsi="Times New Roman" w:cs="Times New Roman"/>
          <w:sz w:val="22"/>
          <w:szCs w:val="22"/>
        </w:rPr>
        <w:t xml:space="preserve"> </w:t>
      </w:r>
      <w:r w:rsidRPr="00351781">
        <w:rPr>
          <w:rFonts w:ascii="Times New Roman" w:hAnsi="Times New Roman" w:cs="Times New Roman"/>
          <w:sz w:val="22"/>
          <w:szCs w:val="22"/>
        </w:rPr>
        <w:t>тепловую энергию на теплоснабжение</w:t>
      </w:r>
      <w:r w:rsidR="008468C6" w:rsidRPr="00351781">
        <w:rPr>
          <w:rFonts w:ascii="Times New Roman" w:hAnsi="Times New Roman" w:cs="Times New Roman"/>
          <w:sz w:val="22"/>
          <w:szCs w:val="22"/>
        </w:rPr>
        <w:t xml:space="preserve"> (отопление, вентиляцию, </w:t>
      </w:r>
      <w:r w:rsidR="00BD2426" w:rsidRPr="00351781">
        <w:rPr>
          <w:rFonts w:ascii="Times New Roman" w:hAnsi="Times New Roman" w:cs="Times New Roman"/>
          <w:sz w:val="22"/>
          <w:szCs w:val="22"/>
        </w:rPr>
        <w:t xml:space="preserve">подогрев для ГВС) </w:t>
      </w:r>
      <w:r w:rsidR="00351781" w:rsidRPr="00351781">
        <w:rPr>
          <w:rFonts w:ascii="Times New Roman" w:hAnsi="Times New Roman" w:cs="Times New Roman"/>
          <w:sz w:val="22"/>
          <w:szCs w:val="22"/>
        </w:rPr>
        <w:t>объекта,</w:t>
      </w:r>
      <w:r w:rsidRPr="00351781">
        <w:rPr>
          <w:rFonts w:ascii="Times New Roman" w:hAnsi="Times New Roman" w:cs="Times New Roman"/>
          <w:sz w:val="22"/>
          <w:szCs w:val="22"/>
        </w:rPr>
        <w:t xml:space="preserve"> расположенного по </w:t>
      </w:r>
      <w:r w:rsidR="00351781" w:rsidRPr="00351781">
        <w:rPr>
          <w:rFonts w:ascii="Times New Roman" w:hAnsi="Times New Roman" w:cs="Times New Roman"/>
          <w:sz w:val="22"/>
          <w:szCs w:val="22"/>
        </w:rPr>
        <w:t>адресу:</w:t>
      </w:r>
      <w:r w:rsidR="00956724" w:rsidRPr="00351781">
        <w:rPr>
          <w:rFonts w:ascii="Times New Roman" w:hAnsi="Times New Roman" w:cs="Times New Roman"/>
          <w:sz w:val="22"/>
          <w:szCs w:val="22"/>
        </w:rPr>
        <w:t xml:space="preserve"> </w:t>
      </w:r>
      <w:r w:rsidR="002F5BC6">
        <w:rPr>
          <w:rFonts w:ascii="Times New Roman" w:hAnsi="Times New Roman" w:cs="Times New Roman"/>
          <w:b/>
          <w:sz w:val="22"/>
          <w:szCs w:val="22"/>
        </w:rPr>
        <w:t>_______________________________________________________________________________________.</w:t>
      </w:r>
      <w:r w:rsidR="008468C6" w:rsidRPr="00351781">
        <w:rPr>
          <w:rFonts w:ascii="Times New Roman" w:hAnsi="Times New Roman" w:cs="Times New Roman"/>
          <w:b/>
          <w:sz w:val="22"/>
          <w:szCs w:val="22"/>
        </w:rPr>
        <w:t xml:space="preserve"> </w:t>
      </w:r>
      <w:r w:rsidR="00D35AD0" w:rsidRPr="00351781">
        <w:rPr>
          <w:rFonts w:ascii="Times New Roman" w:hAnsi="Times New Roman" w:cs="Times New Roman"/>
          <w:sz w:val="22"/>
          <w:szCs w:val="22"/>
        </w:rPr>
        <w:t xml:space="preserve">Максимальные тепловые </w:t>
      </w:r>
      <w:r w:rsidR="00351781" w:rsidRPr="00351781">
        <w:rPr>
          <w:rFonts w:ascii="Times New Roman" w:hAnsi="Times New Roman" w:cs="Times New Roman"/>
          <w:sz w:val="22"/>
          <w:szCs w:val="22"/>
        </w:rPr>
        <w:t>нагрузки указаны</w:t>
      </w:r>
      <w:r w:rsidR="00D35AD0" w:rsidRPr="00351781">
        <w:rPr>
          <w:rFonts w:ascii="Times New Roman" w:hAnsi="Times New Roman" w:cs="Times New Roman"/>
          <w:sz w:val="22"/>
          <w:szCs w:val="22"/>
        </w:rPr>
        <w:t xml:space="preserve"> в Приложении № </w:t>
      </w:r>
      <w:r w:rsidR="00351781" w:rsidRPr="00351781">
        <w:rPr>
          <w:rFonts w:ascii="Times New Roman" w:hAnsi="Times New Roman" w:cs="Times New Roman"/>
          <w:sz w:val="22"/>
          <w:szCs w:val="22"/>
        </w:rPr>
        <w:t>3 к</w:t>
      </w:r>
      <w:r w:rsidR="008468C6" w:rsidRPr="00351781">
        <w:rPr>
          <w:rFonts w:ascii="Times New Roman" w:hAnsi="Times New Roman" w:cs="Times New Roman"/>
          <w:sz w:val="22"/>
          <w:szCs w:val="22"/>
        </w:rPr>
        <w:t xml:space="preserve"> настоящему договору </w:t>
      </w:r>
      <w:r w:rsidR="00D35AD0" w:rsidRPr="00351781">
        <w:rPr>
          <w:rFonts w:ascii="Times New Roman" w:hAnsi="Times New Roman" w:cs="Times New Roman"/>
          <w:sz w:val="22"/>
          <w:szCs w:val="22"/>
        </w:rPr>
        <w:t>(контракту).</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Потребитель обязуется принимать и оплачивать потребленную тепловую энергию в установленные настоящим договором (контрактом) сроки, а также соблюдать предусмотренный договором и Законодательством РФ режим потребления тепловой энергии, обеспечивать надежность, исправность и безопасность эксплуатации находящихся в его собственности, хозяйственном ведении или на ином законном основании тепловых сетей и теплопотребляющих установок.</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1.2. Общее плановое количество отпускаемой Потребителю тепловой энергии определяется в соответствии с Методикой, утвержденной Приказом Министерства ЖКХ РФ № 99/ПР от 17.03.2014, на основании данных о тепловых нагрузках теплопотребляющих систем объектов теплоснабжения, подтвержденных проектной документацией. На основании этих данных формируется «График планового отпуска тепловой энергии» (Приложение № 1 к настоящему договору).</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1.3. Точка поставки тепловой энергии, теплоносителя (место исполнения обязательства Теплоснабжающей организации) определена сторонами договора в Акте разграничения зон балансовой принадлежности тепловых сетей и эксплуатационной ответственности сторон (Приложение № 2) к настоящему договору.</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1.4. Местом исполнения обязательств Теплоснабжающей организации является точка поставки.</w:t>
      </w:r>
    </w:p>
    <w:p w:rsidR="00D35AD0" w:rsidRPr="00351781" w:rsidRDefault="00D35AD0" w:rsidP="00D35AD0">
      <w:pPr>
        <w:pStyle w:val="a9"/>
        <w:jc w:val="both"/>
        <w:rPr>
          <w:rStyle w:val="120"/>
          <w:b/>
        </w:rPr>
      </w:pPr>
    </w:p>
    <w:p w:rsidR="00FC4C49" w:rsidRPr="00D44B1D" w:rsidRDefault="00FC4C49" w:rsidP="00FC4C49">
      <w:pPr>
        <w:pStyle w:val="a9"/>
        <w:jc w:val="center"/>
        <w:rPr>
          <w:rStyle w:val="120"/>
          <w:b/>
        </w:rPr>
      </w:pPr>
      <w:r w:rsidRPr="00D44B1D">
        <w:rPr>
          <w:rStyle w:val="120"/>
          <w:b/>
        </w:rPr>
        <w:t>2. Порядок отпуска и учета тепловой энергии</w:t>
      </w:r>
    </w:p>
    <w:p w:rsidR="00FC4C49" w:rsidRPr="00D44B1D" w:rsidRDefault="00FC4C49" w:rsidP="00FC4C49">
      <w:pPr>
        <w:pStyle w:val="a9"/>
        <w:jc w:val="both"/>
        <w:rPr>
          <w:rStyle w:val="120"/>
          <w:b/>
        </w:rPr>
      </w:pPr>
    </w:p>
    <w:p w:rsidR="00FC4C49" w:rsidRPr="00D44B1D" w:rsidRDefault="00FC4C49" w:rsidP="00FC4C49">
      <w:pPr>
        <w:pStyle w:val="a9"/>
        <w:ind w:firstLine="567"/>
        <w:jc w:val="both"/>
        <w:rPr>
          <w:rFonts w:ascii="Times New Roman" w:hAnsi="Times New Roman" w:cs="Times New Roman"/>
          <w:sz w:val="22"/>
          <w:szCs w:val="22"/>
        </w:rPr>
      </w:pPr>
      <w:r w:rsidRPr="00D44B1D">
        <w:rPr>
          <w:rFonts w:ascii="Times New Roman" w:hAnsi="Times New Roman" w:cs="Times New Roman"/>
          <w:sz w:val="22"/>
          <w:szCs w:val="22"/>
        </w:rPr>
        <w:t>2.1.</w:t>
      </w:r>
      <w:r>
        <w:rPr>
          <w:rFonts w:ascii="Times New Roman" w:hAnsi="Times New Roman" w:cs="Times New Roman"/>
          <w:sz w:val="22"/>
          <w:szCs w:val="22"/>
        </w:rPr>
        <w:t xml:space="preserve"> </w:t>
      </w:r>
      <w:r w:rsidRPr="00D44B1D">
        <w:rPr>
          <w:rFonts w:ascii="Times New Roman" w:hAnsi="Times New Roman" w:cs="Times New Roman"/>
          <w:sz w:val="22"/>
          <w:szCs w:val="22"/>
        </w:rPr>
        <w:t>По</w:t>
      </w:r>
      <w:r>
        <w:rPr>
          <w:rFonts w:ascii="Times New Roman" w:hAnsi="Times New Roman" w:cs="Times New Roman"/>
          <w:sz w:val="22"/>
          <w:szCs w:val="22"/>
        </w:rPr>
        <w:t xml:space="preserve"> </w:t>
      </w:r>
      <w:r w:rsidRPr="00D44B1D">
        <w:rPr>
          <w:rFonts w:ascii="Times New Roman" w:hAnsi="Times New Roman" w:cs="Times New Roman"/>
          <w:sz w:val="22"/>
          <w:szCs w:val="22"/>
        </w:rPr>
        <w:t>настоящему договору (контракту) Теплоснабжающая организация поставляет Потребителю тепловую энергию в объемах, указанных в Приложении № 1 к настоящему договору (контракту).</w:t>
      </w:r>
    </w:p>
    <w:p w:rsidR="00FC4C49" w:rsidRPr="00D44B1D" w:rsidRDefault="00FC4C49" w:rsidP="00FC4C49">
      <w:pPr>
        <w:pStyle w:val="a9"/>
        <w:ind w:firstLine="567"/>
        <w:jc w:val="both"/>
        <w:rPr>
          <w:rFonts w:ascii="Times New Roman" w:hAnsi="Times New Roman" w:cs="Times New Roman"/>
          <w:sz w:val="22"/>
          <w:szCs w:val="22"/>
        </w:rPr>
      </w:pPr>
      <w:r w:rsidRPr="00D44B1D">
        <w:rPr>
          <w:rFonts w:ascii="Times New Roman" w:hAnsi="Times New Roman" w:cs="Times New Roman"/>
          <w:sz w:val="22"/>
          <w:szCs w:val="22"/>
        </w:rPr>
        <w:t xml:space="preserve">2.2. Величина максимальной тепловой нагрузки </w:t>
      </w:r>
      <w:proofErr w:type="spellStart"/>
      <w:r w:rsidRPr="00D44B1D">
        <w:rPr>
          <w:rFonts w:ascii="Times New Roman" w:hAnsi="Times New Roman" w:cs="Times New Roman"/>
          <w:sz w:val="22"/>
          <w:szCs w:val="22"/>
        </w:rPr>
        <w:t>теплопотребляющих</w:t>
      </w:r>
      <w:proofErr w:type="spellEnd"/>
      <w:r w:rsidRPr="00D44B1D">
        <w:rPr>
          <w:rFonts w:ascii="Times New Roman" w:hAnsi="Times New Roman" w:cs="Times New Roman"/>
          <w:sz w:val="22"/>
          <w:szCs w:val="22"/>
        </w:rPr>
        <w:t xml:space="preserve"> установок Потребителя по каждому виду нагрузки указана в Приложении № 3 к настоящему договору (контракту).</w:t>
      </w:r>
    </w:p>
    <w:p w:rsidR="00FC4C49" w:rsidRPr="00D44B1D" w:rsidRDefault="00FC4C49" w:rsidP="00FC4C49">
      <w:pPr>
        <w:pStyle w:val="a9"/>
        <w:ind w:firstLine="567"/>
        <w:jc w:val="both"/>
        <w:rPr>
          <w:rFonts w:ascii="Times New Roman" w:hAnsi="Times New Roman" w:cs="Times New Roman"/>
          <w:sz w:val="22"/>
          <w:szCs w:val="22"/>
        </w:rPr>
      </w:pPr>
      <w:r w:rsidRPr="00D44B1D">
        <w:rPr>
          <w:rFonts w:ascii="Times New Roman" w:hAnsi="Times New Roman" w:cs="Times New Roman"/>
          <w:sz w:val="22"/>
          <w:szCs w:val="22"/>
        </w:rPr>
        <w:t xml:space="preserve">2.3. Приборный коммерческий учет отпускаемой тепловой энергии </w:t>
      </w:r>
      <w:r w:rsidRPr="00D44B1D">
        <w:rPr>
          <w:rStyle w:val="12"/>
          <w:sz w:val="22"/>
          <w:szCs w:val="22"/>
          <w:u w:val="none"/>
        </w:rPr>
        <w:t>осуществляется путем измерения приборами учета, установленными в точке разграничения зон эксплуатационной ответственности сторон, фактического объема потребленной тепловой энергии</w:t>
      </w:r>
      <w:r w:rsidRPr="00D44B1D">
        <w:rPr>
          <w:rFonts w:ascii="Times New Roman" w:hAnsi="Times New Roman" w:cs="Times New Roman"/>
          <w:sz w:val="22"/>
          <w:szCs w:val="22"/>
        </w:rPr>
        <w:t>, в соответствии с «Правилами коммерческого учета тепловой энергии, теплоносителя», утвержденными Постановлением Правительства РФ от 18.11.2013 г.№ 1034, с составлением двухстороннего акта.</w:t>
      </w:r>
    </w:p>
    <w:p w:rsidR="00FC4C49" w:rsidRPr="00D44B1D" w:rsidRDefault="00FC4C49" w:rsidP="00FC4C49">
      <w:pPr>
        <w:pStyle w:val="a9"/>
        <w:ind w:firstLine="567"/>
        <w:jc w:val="both"/>
        <w:rPr>
          <w:rFonts w:ascii="Times New Roman" w:hAnsi="Times New Roman" w:cs="Times New Roman"/>
          <w:sz w:val="22"/>
          <w:szCs w:val="22"/>
        </w:rPr>
      </w:pPr>
      <w:r w:rsidRPr="00D44B1D">
        <w:rPr>
          <w:rFonts w:ascii="Times New Roman" w:hAnsi="Times New Roman" w:cs="Times New Roman"/>
          <w:sz w:val="22"/>
          <w:szCs w:val="22"/>
        </w:rPr>
        <w:t>2.4. Показания прибора учета (распечатки) ежемесячно обрабатываются Потребителем с составлением «Отчета о потреблении тепловой энергии за отчетный месяц» с 1-го числа по последнее число месяца и за подписью его полномочных представителей передаются в Теплоснабжающую организацию не позднее 1-го числа месяца, следующего за отчетным месяцем.</w:t>
      </w:r>
    </w:p>
    <w:p w:rsidR="00FC4C49" w:rsidRPr="00D44B1D" w:rsidRDefault="00FC4C49" w:rsidP="00FC4C49">
      <w:pPr>
        <w:pStyle w:val="a9"/>
        <w:ind w:firstLine="567"/>
        <w:jc w:val="both"/>
        <w:rPr>
          <w:rFonts w:ascii="Times New Roman" w:hAnsi="Times New Roman" w:cs="Times New Roman"/>
          <w:sz w:val="22"/>
          <w:szCs w:val="22"/>
        </w:rPr>
      </w:pPr>
      <w:r w:rsidRPr="00D44B1D">
        <w:rPr>
          <w:rFonts w:ascii="Times New Roman" w:hAnsi="Times New Roman" w:cs="Times New Roman"/>
          <w:sz w:val="22"/>
          <w:szCs w:val="22"/>
        </w:rPr>
        <w:t>2.5. При выходе прибора учета из строя или возникновения сомнения в правильности его показаний Потребитель обязан немедленно поставить в известность Теплоснабжающую организацию.</w:t>
      </w:r>
    </w:p>
    <w:p w:rsidR="00FC4C49" w:rsidRPr="00D44B1D" w:rsidRDefault="00FC4C49" w:rsidP="00FC4C49">
      <w:pPr>
        <w:pStyle w:val="a9"/>
        <w:jc w:val="both"/>
        <w:rPr>
          <w:rFonts w:ascii="Times New Roman" w:hAnsi="Times New Roman" w:cs="Times New Roman"/>
          <w:color w:val="auto"/>
          <w:sz w:val="22"/>
          <w:szCs w:val="22"/>
          <w:lang w:eastAsia="en-US"/>
        </w:rPr>
      </w:pPr>
      <w:r w:rsidRPr="00D44B1D">
        <w:rPr>
          <w:rFonts w:ascii="Times New Roman" w:hAnsi="Times New Roman" w:cs="Times New Roman"/>
          <w:sz w:val="22"/>
          <w:szCs w:val="22"/>
        </w:rPr>
        <w:lastRenderedPageBreak/>
        <w:t xml:space="preserve">        2.6. При отсутствии в точках учета приборов учета или работы приборов учета более 15 суток расчетного периода определение количества тепловой энергии, расходуемого на отопление и вентиляцию</w:t>
      </w:r>
      <w:r>
        <w:rPr>
          <w:rFonts w:ascii="Times New Roman" w:hAnsi="Times New Roman" w:cs="Times New Roman"/>
          <w:sz w:val="22"/>
          <w:szCs w:val="22"/>
        </w:rPr>
        <w:t xml:space="preserve"> </w:t>
      </w:r>
      <w:r w:rsidRPr="00D44B1D">
        <w:rPr>
          <w:rFonts w:ascii="Times New Roman" w:hAnsi="Times New Roman" w:cs="Times New Roman"/>
          <w:sz w:val="22"/>
          <w:szCs w:val="22"/>
        </w:rPr>
        <w:t>(при наличии), осуществляется расчетным путем и основывается на перерасчете базового показателя по изменению температуры наружного воздуха за весь расчетный период.</w:t>
      </w:r>
    </w:p>
    <w:p w:rsidR="00FC4C49" w:rsidRPr="00D44B1D" w:rsidRDefault="00FC4C49" w:rsidP="00FC4C49">
      <w:pPr>
        <w:pStyle w:val="a9"/>
        <w:ind w:firstLine="567"/>
        <w:jc w:val="both"/>
        <w:rPr>
          <w:rFonts w:ascii="Times New Roman" w:hAnsi="Times New Roman" w:cs="Times New Roman"/>
          <w:color w:val="auto"/>
          <w:sz w:val="22"/>
          <w:szCs w:val="22"/>
          <w:lang w:eastAsia="en-US"/>
        </w:rPr>
      </w:pPr>
      <w:r w:rsidRPr="00D44B1D">
        <w:rPr>
          <w:rFonts w:ascii="Times New Roman" w:hAnsi="Times New Roman" w:cs="Times New Roman"/>
          <w:color w:val="auto"/>
          <w:sz w:val="22"/>
          <w:szCs w:val="22"/>
          <w:lang w:eastAsia="en-US"/>
        </w:rPr>
        <w:t>В качестве базового показателя принимается значение тепловой нагрузки, указанное в договоре теплоснабжения (Приложение №3).</w:t>
      </w:r>
    </w:p>
    <w:p w:rsidR="00FC4C49" w:rsidRDefault="00FC4C49" w:rsidP="00FC4C49">
      <w:pPr>
        <w:pStyle w:val="a9"/>
        <w:ind w:firstLine="567"/>
        <w:jc w:val="both"/>
        <w:rPr>
          <w:rFonts w:ascii="Times New Roman" w:hAnsi="Times New Roman" w:cs="Times New Roman"/>
          <w:sz w:val="22"/>
          <w:szCs w:val="22"/>
        </w:rPr>
      </w:pPr>
      <w:r w:rsidRPr="00D44B1D">
        <w:rPr>
          <w:rFonts w:ascii="Times New Roman" w:hAnsi="Times New Roman" w:cs="Times New Roman"/>
          <w:sz w:val="22"/>
          <w:szCs w:val="22"/>
        </w:rPr>
        <w:t>2.7. При неисправности прибора учета, истечения срока его поверки, включая вывод из работы для ремонта или поверки на срок до 15 суток, в качестве базового показателя для расчета тепловой энергии, теплоносителя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w:t>
      </w:r>
    </w:p>
    <w:p w:rsidR="00FC4C49" w:rsidRPr="00D44B1D" w:rsidRDefault="00FC4C49" w:rsidP="00FC4C49">
      <w:pPr>
        <w:pStyle w:val="a9"/>
        <w:ind w:firstLine="567"/>
        <w:jc w:val="both"/>
        <w:rPr>
          <w:rFonts w:ascii="Times New Roman" w:hAnsi="Times New Roman" w:cs="Times New Roman"/>
          <w:sz w:val="22"/>
          <w:szCs w:val="22"/>
        </w:rPr>
      </w:pPr>
      <w:r>
        <w:rPr>
          <w:rFonts w:ascii="Times New Roman" w:hAnsi="Times New Roman" w:cs="Times New Roman"/>
          <w:sz w:val="22"/>
          <w:szCs w:val="22"/>
        </w:rPr>
        <w:t>2.8. При отсутствии на объектах теплоснабжения Потребителя приборов учета количество потребленной тепловой энергии определяется в соответствии с Графиком планового отпуска тепловой энергии, рассчитанным по тепловым нагрузкам объекта теплоснабжения, в зависимости от плановых температур наружного воздуха.</w:t>
      </w:r>
    </w:p>
    <w:p w:rsidR="00FC4C49" w:rsidRDefault="00FC4C49" w:rsidP="00FC4C49">
      <w:pPr>
        <w:pStyle w:val="a9"/>
        <w:jc w:val="both"/>
        <w:rPr>
          <w:rFonts w:ascii="Times New Roman" w:hAnsi="Times New Roman" w:cs="Times New Roman"/>
          <w:sz w:val="22"/>
          <w:szCs w:val="22"/>
        </w:rPr>
      </w:pPr>
      <w:r>
        <w:rPr>
          <w:rFonts w:ascii="Times New Roman" w:hAnsi="Times New Roman" w:cs="Times New Roman"/>
          <w:sz w:val="22"/>
          <w:szCs w:val="22"/>
        </w:rPr>
        <w:t xml:space="preserve">          </w:t>
      </w:r>
      <w:r w:rsidRPr="00D44B1D">
        <w:rPr>
          <w:rFonts w:ascii="Times New Roman" w:hAnsi="Times New Roman" w:cs="Times New Roman"/>
          <w:sz w:val="22"/>
          <w:szCs w:val="22"/>
        </w:rPr>
        <w:t>2.</w:t>
      </w:r>
      <w:r>
        <w:rPr>
          <w:rFonts w:ascii="Times New Roman" w:hAnsi="Times New Roman" w:cs="Times New Roman"/>
          <w:sz w:val="22"/>
          <w:szCs w:val="22"/>
        </w:rPr>
        <w:t>9</w:t>
      </w:r>
      <w:r w:rsidRPr="00D44B1D">
        <w:rPr>
          <w:rFonts w:ascii="Times New Roman" w:hAnsi="Times New Roman" w:cs="Times New Roman"/>
          <w:sz w:val="22"/>
          <w:szCs w:val="22"/>
        </w:rPr>
        <w:t xml:space="preserve">. При наличии у Потребителя задолженности по оплате тепловой энергии, превышающем размер платы за более чем два расчетных периода (п. 5.3 настоящего договора (контракта), Теплоснабжающая организация вправе ввести ограничения подачи тепловой энергии в порядке, установленном Постановлением Правительства от 8 августа </w:t>
      </w:r>
      <w:smartTag w:uri="urn:schemas-microsoft-com:office:smarttags" w:element="metricconverter">
        <w:smartTagPr>
          <w:attr w:name="ProductID" w:val="2012 г"/>
        </w:smartTagPr>
        <w:r w:rsidRPr="00D44B1D">
          <w:rPr>
            <w:rFonts w:ascii="Times New Roman" w:hAnsi="Times New Roman" w:cs="Times New Roman"/>
            <w:sz w:val="22"/>
            <w:szCs w:val="22"/>
          </w:rPr>
          <w:t>2012 г</w:t>
        </w:r>
      </w:smartTag>
      <w:r w:rsidRPr="00D44B1D">
        <w:rPr>
          <w:rFonts w:ascii="Times New Roman" w:hAnsi="Times New Roman" w:cs="Times New Roman"/>
          <w:sz w:val="22"/>
          <w:szCs w:val="22"/>
        </w:rPr>
        <w:t>. № 808.</w:t>
      </w:r>
    </w:p>
    <w:p w:rsidR="00FC4C49" w:rsidRPr="00D44B1D" w:rsidRDefault="00FC4C49" w:rsidP="00FC4C49">
      <w:pPr>
        <w:pStyle w:val="a9"/>
        <w:ind w:firstLine="567"/>
        <w:jc w:val="both"/>
        <w:rPr>
          <w:rFonts w:ascii="Times New Roman" w:hAnsi="Times New Roman" w:cs="Times New Roman"/>
          <w:sz w:val="22"/>
          <w:szCs w:val="22"/>
        </w:rPr>
      </w:pPr>
      <w:r w:rsidRPr="00D44B1D">
        <w:rPr>
          <w:rFonts w:ascii="Times New Roman" w:hAnsi="Times New Roman" w:cs="Times New Roman"/>
          <w:sz w:val="22"/>
          <w:szCs w:val="22"/>
        </w:rPr>
        <w:t>2.</w:t>
      </w:r>
      <w:r>
        <w:rPr>
          <w:rFonts w:ascii="Times New Roman" w:hAnsi="Times New Roman" w:cs="Times New Roman"/>
          <w:sz w:val="22"/>
          <w:szCs w:val="22"/>
        </w:rPr>
        <w:t>10</w:t>
      </w:r>
      <w:r w:rsidRPr="00D44B1D">
        <w:rPr>
          <w:rFonts w:ascii="Times New Roman" w:hAnsi="Times New Roman" w:cs="Times New Roman"/>
          <w:sz w:val="22"/>
          <w:szCs w:val="22"/>
        </w:rPr>
        <w:t xml:space="preserve">. При нарушении режима потребления тепловой энергии, в том числе превышении фактического объема потребления тепловой энергии над договорным объемом потребления исходя из договорной величины тепловой нагрузки, в случаях, предусмотренных законодательством Российской Федерации, Потребитель обязан оплатить Теплоснабжающей организации объем сверхдоговорного, </w:t>
      </w:r>
      <w:proofErr w:type="spellStart"/>
      <w:r w:rsidRPr="00D44B1D">
        <w:rPr>
          <w:rFonts w:ascii="Times New Roman" w:hAnsi="Times New Roman" w:cs="Times New Roman"/>
          <w:sz w:val="22"/>
          <w:szCs w:val="22"/>
        </w:rPr>
        <w:t>безучетного</w:t>
      </w:r>
      <w:proofErr w:type="spellEnd"/>
      <w:r w:rsidRPr="00D44B1D">
        <w:rPr>
          <w:rFonts w:ascii="Times New Roman" w:hAnsi="Times New Roman" w:cs="Times New Roman"/>
          <w:sz w:val="22"/>
          <w:szCs w:val="22"/>
        </w:rPr>
        <w:t xml:space="preserve"> потребления или потребления с нарушением режима потребления с применением к тарифам в сфере теплоснабжения повышающих коэффициентов, установленных органом исполнительной власти субъекта Российской Федерации в области государственного регулирования тарифов.</w:t>
      </w:r>
    </w:p>
    <w:p w:rsidR="00FC4C49" w:rsidRPr="00D44B1D" w:rsidRDefault="00FC4C49" w:rsidP="00FC4C49">
      <w:pPr>
        <w:pStyle w:val="a9"/>
        <w:ind w:firstLine="567"/>
        <w:jc w:val="both"/>
        <w:rPr>
          <w:rFonts w:ascii="Times New Roman" w:hAnsi="Times New Roman" w:cs="Times New Roman"/>
          <w:sz w:val="22"/>
          <w:szCs w:val="22"/>
        </w:rPr>
      </w:pPr>
      <w:r w:rsidRPr="00D44B1D">
        <w:rPr>
          <w:rFonts w:ascii="Times New Roman" w:hAnsi="Times New Roman" w:cs="Times New Roman"/>
          <w:sz w:val="22"/>
          <w:szCs w:val="22"/>
        </w:rPr>
        <w:t>2.</w:t>
      </w:r>
      <w:r>
        <w:rPr>
          <w:rFonts w:ascii="Times New Roman" w:hAnsi="Times New Roman" w:cs="Times New Roman"/>
          <w:sz w:val="22"/>
          <w:szCs w:val="22"/>
        </w:rPr>
        <w:t>11</w:t>
      </w:r>
      <w:r w:rsidRPr="00D44B1D">
        <w:rPr>
          <w:rFonts w:ascii="Times New Roman" w:hAnsi="Times New Roman" w:cs="Times New Roman"/>
          <w:sz w:val="22"/>
          <w:szCs w:val="22"/>
        </w:rPr>
        <w:t>. В отношении прибора учета, который устанавливается в точке учета, указанной в п. 1.4. настоящего договора (контракта), устанавливается следующее:</w:t>
      </w:r>
    </w:p>
    <w:p w:rsidR="00FC4C49" w:rsidRPr="00D44B1D" w:rsidRDefault="00FC4C49" w:rsidP="00FC4C49">
      <w:pPr>
        <w:pStyle w:val="a9"/>
        <w:ind w:firstLine="567"/>
        <w:jc w:val="both"/>
        <w:rPr>
          <w:rFonts w:ascii="Times New Roman" w:hAnsi="Times New Roman" w:cs="Times New Roman"/>
          <w:sz w:val="22"/>
          <w:szCs w:val="22"/>
        </w:rPr>
      </w:pPr>
      <w:r w:rsidRPr="00D44B1D">
        <w:rPr>
          <w:rFonts w:ascii="Times New Roman" w:hAnsi="Times New Roman" w:cs="Times New Roman"/>
          <w:sz w:val="22"/>
          <w:szCs w:val="22"/>
        </w:rPr>
        <w:t>2.1</w:t>
      </w:r>
      <w:r>
        <w:rPr>
          <w:rFonts w:ascii="Times New Roman" w:hAnsi="Times New Roman" w:cs="Times New Roman"/>
          <w:sz w:val="22"/>
          <w:szCs w:val="22"/>
        </w:rPr>
        <w:t>1</w:t>
      </w:r>
      <w:r w:rsidRPr="00D44B1D">
        <w:rPr>
          <w:rFonts w:ascii="Times New Roman" w:hAnsi="Times New Roman" w:cs="Times New Roman"/>
          <w:sz w:val="22"/>
          <w:szCs w:val="22"/>
        </w:rPr>
        <w:t>.1. Технические данные используемого прибора учета, измеряемые ими параметры тепловой энергии и места их расположения.</w:t>
      </w:r>
    </w:p>
    <w:p w:rsidR="00FC4C49" w:rsidRPr="00D44B1D" w:rsidRDefault="00FC4C49" w:rsidP="00FC4C49">
      <w:pPr>
        <w:pStyle w:val="a9"/>
        <w:ind w:firstLine="567"/>
        <w:jc w:val="both"/>
        <w:rPr>
          <w:rFonts w:ascii="Times New Roman" w:hAnsi="Times New Roman" w:cs="Times New Roman"/>
          <w:sz w:val="22"/>
          <w:szCs w:val="22"/>
        </w:rPr>
      </w:pPr>
      <w:r w:rsidRPr="00D44B1D">
        <w:rPr>
          <w:rFonts w:ascii="Times New Roman" w:hAnsi="Times New Roman" w:cs="Times New Roman"/>
          <w:sz w:val="22"/>
          <w:szCs w:val="22"/>
        </w:rPr>
        <w:t>2.1</w:t>
      </w:r>
      <w:r>
        <w:rPr>
          <w:rFonts w:ascii="Times New Roman" w:hAnsi="Times New Roman" w:cs="Times New Roman"/>
          <w:sz w:val="22"/>
          <w:szCs w:val="22"/>
        </w:rPr>
        <w:t>1</w:t>
      </w:r>
      <w:r w:rsidRPr="00D44B1D">
        <w:rPr>
          <w:rFonts w:ascii="Times New Roman" w:hAnsi="Times New Roman" w:cs="Times New Roman"/>
          <w:sz w:val="22"/>
          <w:szCs w:val="22"/>
        </w:rPr>
        <w:t>.2. Срок восстановления работоспособности прибора учета в случае его временного выхода из эксплуатации или утраты, который определяется совместно Потребителем и Теплоснабжающей организацией с учетом характера восстановительных работ в течение нормально необходимого для этого времени, но не более двух месяцев.</w:t>
      </w:r>
    </w:p>
    <w:p w:rsidR="00FC4C49" w:rsidRPr="00D44B1D" w:rsidRDefault="00FC4C49" w:rsidP="00FC4C49">
      <w:pPr>
        <w:pStyle w:val="a9"/>
        <w:ind w:firstLine="567"/>
        <w:jc w:val="both"/>
        <w:rPr>
          <w:rFonts w:ascii="Times New Roman" w:hAnsi="Times New Roman" w:cs="Times New Roman"/>
          <w:sz w:val="22"/>
          <w:szCs w:val="22"/>
        </w:rPr>
      </w:pPr>
      <w:r w:rsidRPr="00D44B1D">
        <w:rPr>
          <w:rFonts w:ascii="Times New Roman" w:hAnsi="Times New Roman" w:cs="Times New Roman"/>
          <w:sz w:val="22"/>
          <w:szCs w:val="22"/>
        </w:rPr>
        <w:t>2.1</w:t>
      </w:r>
      <w:r>
        <w:rPr>
          <w:rFonts w:ascii="Times New Roman" w:hAnsi="Times New Roman" w:cs="Times New Roman"/>
          <w:sz w:val="22"/>
          <w:szCs w:val="22"/>
        </w:rPr>
        <w:t>1</w:t>
      </w:r>
      <w:r w:rsidRPr="00D44B1D">
        <w:rPr>
          <w:rFonts w:ascii="Times New Roman" w:hAnsi="Times New Roman" w:cs="Times New Roman"/>
          <w:sz w:val="22"/>
          <w:szCs w:val="22"/>
        </w:rPr>
        <w:t>.3. Потребитель обеспечивает периодический (не чаще 1 раза в квартал) доступ уполномоченных представителей Теплоснабжающей организации к прибору учета тепловой энергии и эксплуатационной документации с целью проверки условий его эксплуатации и сохранности, снятия контрольных показаний, а также в любое время при несоблюдении режима потребления тепловой энергии или подачи недостоверных показаний приборов учета.</w:t>
      </w:r>
    </w:p>
    <w:p w:rsidR="00FC4C49" w:rsidRPr="00D44B1D" w:rsidRDefault="00FC4C49" w:rsidP="00FC4C49">
      <w:pPr>
        <w:pStyle w:val="a9"/>
        <w:ind w:firstLine="567"/>
        <w:jc w:val="both"/>
        <w:rPr>
          <w:rFonts w:ascii="Times New Roman" w:hAnsi="Times New Roman" w:cs="Times New Roman"/>
          <w:sz w:val="22"/>
          <w:szCs w:val="22"/>
        </w:rPr>
      </w:pPr>
      <w:r w:rsidRPr="00D44B1D">
        <w:rPr>
          <w:rFonts w:ascii="Times New Roman" w:hAnsi="Times New Roman" w:cs="Times New Roman"/>
          <w:sz w:val="22"/>
          <w:szCs w:val="22"/>
        </w:rPr>
        <w:t>2.1</w:t>
      </w:r>
      <w:r>
        <w:rPr>
          <w:rFonts w:ascii="Times New Roman" w:hAnsi="Times New Roman" w:cs="Times New Roman"/>
          <w:sz w:val="22"/>
          <w:szCs w:val="22"/>
        </w:rPr>
        <w:t>1</w:t>
      </w:r>
      <w:r w:rsidRPr="00D44B1D">
        <w:rPr>
          <w:rFonts w:ascii="Times New Roman" w:hAnsi="Times New Roman" w:cs="Times New Roman"/>
          <w:sz w:val="22"/>
          <w:szCs w:val="22"/>
        </w:rPr>
        <w:t>.4. За умышленный вывод из строя прибора учета или иное воздействие на прибор учета с целью искажения его показаний Потребитель производит оплату стоимости потребленной тепловой энергии согласно п. 2.6. настоящего договора (контракта), а также несет иную ответственность в соответствии с действующим законодательством Российской Федерации.</w:t>
      </w:r>
    </w:p>
    <w:p w:rsidR="00FC4C49" w:rsidRPr="00D44B1D" w:rsidRDefault="00FC4C49" w:rsidP="00FC4C49">
      <w:pPr>
        <w:pStyle w:val="a9"/>
        <w:jc w:val="both"/>
        <w:rPr>
          <w:rFonts w:ascii="Times New Roman" w:hAnsi="Times New Roman" w:cs="Times New Roman"/>
          <w:sz w:val="22"/>
          <w:szCs w:val="22"/>
        </w:rPr>
      </w:pPr>
    </w:p>
    <w:p w:rsidR="00FC4C49" w:rsidRPr="00D44B1D" w:rsidRDefault="00FC4C49" w:rsidP="00FC4C49">
      <w:pPr>
        <w:pStyle w:val="a9"/>
        <w:jc w:val="center"/>
        <w:rPr>
          <w:rFonts w:ascii="Times New Roman" w:hAnsi="Times New Roman" w:cs="Times New Roman"/>
          <w:b/>
          <w:sz w:val="22"/>
          <w:szCs w:val="22"/>
        </w:rPr>
      </w:pPr>
      <w:r w:rsidRPr="00D44B1D">
        <w:rPr>
          <w:rFonts w:ascii="Times New Roman" w:hAnsi="Times New Roman" w:cs="Times New Roman"/>
          <w:b/>
          <w:sz w:val="22"/>
          <w:szCs w:val="22"/>
        </w:rPr>
        <w:t>3. Тарифы</w:t>
      </w:r>
    </w:p>
    <w:p w:rsidR="00FC4C49" w:rsidRPr="00D44B1D" w:rsidRDefault="00FC4C49" w:rsidP="00FC4C49">
      <w:pPr>
        <w:pStyle w:val="a9"/>
        <w:jc w:val="both"/>
        <w:rPr>
          <w:rFonts w:ascii="Times New Roman" w:hAnsi="Times New Roman" w:cs="Times New Roman"/>
          <w:sz w:val="22"/>
          <w:szCs w:val="22"/>
        </w:rPr>
      </w:pPr>
    </w:p>
    <w:p w:rsidR="00FC4C49" w:rsidRPr="00D44B1D" w:rsidRDefault="00FC4C49" w:rsidP="00FC4C49">
      <w:pPr>
        <w:pStyle w:val="a9"/>
        <w:ind w:firstLine="567"/>
        <w:jc w:val="both"/>
        <w:rPr>
          <w:rFonts w:ascii="Times New Roman" w:hAnsi="Times New Roman" w:cs="Times New Roman"/>
          <w:sz w:val="22"/>
          <w:szCs w:val="22"/>
        </w:rPr>
      </w:pPr>
      <w:r w:rsidRPr="00D44B1D">
        <w:rPr>
          <w:rFonts w:ascii="Times New Roman" w:hAnsi="Times New Roman" w:cs="Times New Roman"/>
          <w:sz w:val="22"/>
          <w:szCs w:val="22"/>
        </w:rPr>
        <w:t>3.1. Тепловая энергия, отпущенная по настоящему договору (контракту), оплачивается Потребителем по тарифу, утвержденному полномочным органом, осуществляющим государственное регулирование тарифов, в соответствии с действующим законодательством РФ и действующим в тот отчетный период (месяц), за который производится оплата.</w:t>
      </w:r>
    </w:p>
    <w:p w:rsidR="00FC4C49" w:rsidRPr="00D44B1D" w:rsidRDefault="00FC4C49" w:rsidP="00FC4C49">
      <w:pPr>
        <w:pStyle w:val="a9"/>
        <w:ind w:firstLine="567"/>
        <w:jc w:val="both"/>
        <w:rPr>
          <w:rFonts w:ascii="Times New Roman" w:hAnsi="Times New Roman" w:cs="Times New Roman"/>
          <w:sz w:val="22"/>
          <w:szCs w:val="22"/>
        </w:rPr>
      </w:pPr>
      <w:r w:rsidRPr="00D44B1D">
        <w:rPr>
          <w:rFonts w:ascii="Times New Roman" w:hAnsi="Times New Roman" w:cs="Times New Roman"/>
          <w:sz w:val="22"/>
          <w:szCs w:val="22"/>
        </w:rPr>
        <w:t>3.2. При изменении тарифа на тепловую энергию Теплоснабжающая организация размещает новые тарифы в платежных документах для оплаты отпущенной тепловой энергии.</w:t>
      </w:r>
    </w:p>
    <w:p w:rsidR="00FC4C49" w:rsidRPr="00D44B1D" w:rsidRDefault="00FC4C49" w:rsidP="00FC4C49">
      <w:pPr>
        <w:pStyle w:val="a9"/>
        <w:ind w:firstLine="567"/>
        <w:jc w:val="both"/>
        <w:rPr>
          <w:rFonts w:ascii="Times New Roman" w:hAnsi="Times New Roman" w:cs="Times New Roman"/>
          <w:sz w:val="22"/>
          <w:szCs w:val="22"/>
        </w:rPr>
      </w:pPr>
      <w:r w:rsidRPr="00D44B1D">
        <w:rPr>
          <w:rFonts w:ascii="Times New Roman" w:hAnsi="Times New Roman" w:cs="Times New Roman"/>
          <w:sz w:val="22"/>
          <w:szCs w:val="22"/>
        </w:rPr>
        <w:t>3.3. Изменение тарифов в период действия настоящего договора (контракта) не требует его переоформления.</w:t>
      </w:r>
    </w:p>
    <w:p w:rsidR="00FC4C49" w:rsidRPr="00D44B1D" w:rsidRDefault="00FC4C49" w:rsidP="00FC4C49">
      <w:pPr>
        <w:pStyle w:val="a9"/>
        <w:jc w:val="both"/>
        <w:rPr>
          <w:rFonts w:ascii="Times New Roman" w:hAnsi="Times New Roman" w:cs="Times New Roman"/>
          <w:sz w:val="22"/>
          <w:szCs w:val="22"/>
        </w:rPr>
      </w:pPr>
    </w:p>
    <w:p w:rsidR="00FC4C49" w:rsidRDefault="00FC4C49" w:rsidP="00FC4C49">
      <w:pPr>
        <w:pStyle w:val="a9"/>
        <w:jc w:val="center"/>
        <w:rPr>
          <w:rFonts w:ascii="Times New Roman" w:hAnsi="Times New Roman" w:cs="Times New Roman"/>
          <w:b/>
          <w:sz w:val="22"/>
          <w:szCs w:val="22"/>
        </w:rPr>
      </w:pPr>
    </w:p>
    <w:p w:rsidR="00FC4C49" w:rsidRPr="00D44B1D" w:rsidRDefault="00FC4C49" w:rsidP="00FC4C49">
      <w:pPr>
        <w:pStyle w:val="a9"/>
        <w:jc w:val="center"/>
        <w:rPr>
          <w:rFonts w:ascii="Times New Roman" w:hAnsi="Times New Roman" w:cs="Times New Roman"/>
          <w:b/>
          <w:sz w:val="22"/>
          <w:szCs w:val="22"/>
        </w:rPr>
      </w:pPr>
      <w:r w:rsidRPr="00D44B1D">
        <w:rPr>
          <w:rFonts w:ascii="Times New Roman" w:hAnsi="Times New Roman" w:cs="Times New Roman"/>
          <w:b/>
          <w:sz w:val="22"/>
          <w:szCs w:val="22"/>
        </w:rPr>
        <w:t>4. Количество и качество тепловой энергии</w:t>
      </w:r>
    </w:p>
    <w:p w:rsidR="00FC4C49" w:rsidRPr="00D44B1D" w:rsidRDefault="00FC4C49" w:rsidP="00FC4C49">
      <w:pPr>
        <w:pStyle w:val="a9"/>
        <w:jc w:val="both"/>
        <w:rPr>
          <w:rFonts w:ascii="Times New Roman" w:hAnsi="Times New Roman" w:cs="Times New Roman"/>
          <w:sz w:val="22"/>
          <w:szCs w:val="22"/>
        </w:rPr>
      </w:pPr>
    </w:p>
    <w:p w:rsidR="00FC4C49" w:rsidRPr="00D44B1D" w:rsidRDefault="00FC4C49" w:rsidP="00FC4C49">
      <w:pPr>
        <w:pStyle w:val="a9"/>
        <w:ind w:firstLine="567"/>
        <w:jc w:val="both"/>
        <w:rPr>
          <w:rFonts w:ascii="Times New Roman" w:hAnsi="Times New Roman" w:cs="Times New Roman"/>
          <w:sz w:val="22"/>
          <w:szCs w:val="22"/>
        </w:rPr>
      </w:pPr>
      <w:r w:rsidRPr="00D44B1D">
        <w:rPr>
          <w:rFonts w:ascii="Times New Roman" w:hAnsi="Times New Roman" w:cs="Times New Roman"/>
          <w:sz w:val="22"/>
          <w:szCs w:val="22"/>
        </w:rPr>
        <w:t xml:space="preserve">4.1. Теплоснабжающая организация круглосуточно и бесперебойно либо с перерывами, не превышающими продолжительность, допускаемую Правилами организации теплоснабжения, </w:t>
      </w:r>
      <w:r w:rsidRPr="00D44B1D">
        <w:rPr>
          <w:rFonts w:ascii="Times New Roman" w:hAnsi="Times New Roman" w:cs="Times New Roman"/>
          <w:sz w:val="22"/>
          <w:szCs w:val="22"/>
        </w:rPr>
        <w:lastRenderedPageBreak/>
        <w:t>обеспечивает подачу тепловой энергии, теплоносителя Потребителю в точку поставки, расположенную на границе зон разграничения балансовой принадлежности сетей и эксплуатационной ответственности сторон (Приложение №2) в объемах, указанных в Приложении №1 к настоящему договору (контракту).</w:t>
      </w:r>
    </w:p>
    <w:p w:rsidR="00FC4C49" w:rsidRDefault="00FC4C49" w:rsidP="00FC4C49">
      <w:pPr>
        <w:pStyle w:val="a9"/>
        <w:ind w:firstLine="567"/>
        <w:jc w:val="both"/>
        <w:rPr>
          <w:rFonts w:ascii="Times New Roman" w:hAnsi="Times New Roman" w:cs="Times New Roman"/>
          <w:sz w:val="22"/>
          <w:szCs w:val="22"/>
        </w:rPr>
      </w:pPr>
      <w:r w:rsidRPr="00D44B1D">
        <w:rPr>
          <w:rFonts w:ascii="Times New Roman" w:hAnsi="Times New Roman" w:cs="Times New Roman"/>
          <w:sz w:val="22"/>
          <w:szCs w:val="22"/>
        </w:rPr>
        <w:t xml:space="preserve">4.2. Параметры качества и количества отпускаемой тепловой энергии должны обеспечивать поддержание </w:t>
      </w:r>
      <w:r>
        <w:rPr>
          <w:rFonts w:ascii="Times New Roman" w:hAnsi="Times New Roman" w:cs="Times New Roman"/>
          <w:sz w:val="22"/>
          <w:szCs w:val="22"/>
        </w:rPr>
        <w:t>температуры</w:t>
      </w:r>
      <w:r w:rsidRPr="00D44B1D">
        <w:rPr>
          <w:rFonts w:ascii="Times New Roman" w:hAnsi="Times New Roman" w:cs="Times New Roman"/>
          <w:sz w:val="22"/>
          <w:szCs w:val="22"/>
        </w:rPr>
        <w:t xml:space="preserve"> воздуха в помещениях </w:t>
      </w:r>
      <w:r>
        <w:rPr>
          <w:rFonts w:ascii="Times New Roman" w:hAnsi="Times New Roman" w:cs="Times New Roman"/>
          <w:sz w:val="22"/>
          <w:szCs w:val="22"/>
        </w:rPr>
        <w:t>объекта теплоснабжения</w:t>
      </w:r>
      <w:r w:rsidRPr="00D44B1D">
        <w:rPr>
          <w:rFonts w:ascii="Times New Roman" w:hAnsi="Times New Roman" w:cs="Times New Roman"/>
          <w:sz w:val="22"/>
          <w:szCs w:val="22"/>
        </w:rPr>
        <w:t xml:space="preserve"> в соответствии с </w:t>
      </w:r>
      <w:r>
        <w:rPr>
          <w:rFonts w:ascii="Times New Roman" w:hAnsi="Times New Roman" w:cs="Times New Roman"/>
          <w:sz w:val="22"/>
          <w:szCs w:val="22"/>
        </w:rPr>
        <w:t>нормативными параметрами</w:t>
      </w:r>
      <w:r w:rsidRPr="00D44B1D">
        <w:rPr>
          <w:rFonts w:ascii="Times New Roman" w:hAnsi="Times New Roman" w:cs="Times New Roman"/>
          <w:sz w:val="22"/>
          <w:szCs w:val="22"/>
        </w:rPr>
        <w:t>,</w:t>
      </w:r>
      <w:r>
        <w:rPr>
          <w:rFonts w:ascii="Times New Roman" w:hAnsi="Times New Roman" w:cs="Times New Roman"/>
          <w:sz w:val="22"/>
          <w:szCs w:val="22"/>
        </w:rPr>
        <w:t xml:space="preserve"> установленными по назначению объекта,</w:t>
      </w:r>
      <w:r w:rsidRPr="00D44B1D">
        <w:rPr>
          <w:rFonts w:ascii="Times New Roman" w:hAnsi="Times New Roman" w:cs="Times New Roman"/>
          <w:sz w:val="22"/>
          <w:szCs w:val="22"/>
        </w:rPr>
        <w:t xml:space="preserve"> при условии </w:t>
      </w:r>
      <w:r>
        <w:rPr>
          <w:rFonts w:ascii="Times New Roman" w:hAnsi="Times New Roman" w:cs="Times New Roman"/>
          <w:sz w:val="22"/>
          <w:szCs w:val="22"/>
        </w:rPr>
        <w:t>по</w:t>
      </w:r>
      <w:r w:rsidRPr="00D44B1D">
        <w:rPr>
          <w:rFonts w:ascii="Times New Roman" w:hAnsi="Times New Roman" w:cs="Times New Roman"/>
          <w:sz w:val="22"/>
          <w:szCs w:val="22"/>
        </w:rPr>
        <w:t>длежащей и исправной работ</w:t>
      </w:r>
      <w:r>
        <w:rPr>
          <w:rFonts w:ascii="Times New Roman" w:hAnsi="Times New Roman" w:cs="Times New Roman"/>
          <w:sz w:val="22"/>
          <w:szCs w:val="22"/>
        </w:rPr>
        <w:t>е системы отопления (вентиляции) объекта теплоснабжения(контракта), а так же поддержания температурных параметров горячей воды в соответствии с установленными нормативами.</w:t>
      </w:r>
      <w:r w:rsidRPr="00D44B1D">
        <w:rPr>
          <w:rFonts w:ascii="Times New Roman" w:hAnsi="Times New Roman" w:cs="Times New Roman"/>
          <w:sz w:val="22"/>
          <w:szCs w:val="22"/>
        </w:rPr>
        <w:t xml:space="preserve"> </w:t>
      </w:r>
    </w:p>
    <w:p w:rsidR="00FC4C49" w:rsidRPr="00D44B1D" w:rsidRDefault="00FC4C49" w:rsidP="00FC4C49">
      <w:pPr>
        <w:pStyle w:val="a9"/>
        <w:ind w:firstLine="567"/>
        <w:jc w:val="both"/>
        <w:rPr>
          <w:rFonts w:ascii="Times New Roman" w:hAnsi="Times New Roman" w:cs="Times New Roman"/>
          <w:sz w:val="22"/>
          <w:szCs w:val="22"/>
        </w:rPr>
      </w:pPr>
      <w:r w:rsidRPr="00D44B1D">
        <w:rPr>
          <w:rFonts w:ascii="Times New Roman" w:hAnsi="Times New Roman" w:cs="Times New Roman"/>
          <w:sz w:val="22"/>
          <w:szCs w:val="22"/>
        </w:rPr>
        <w:t>4.3. Температура теплоносителя определяется по температурному графику регулирования отпуска тепла с источника тепловой энергии, предусмотренному схемой теплоснабжения.</w:t>
      </w:r>
    </w:p>
    <w:p w:rsidR="00D35AD0" w:rsidRPr="00351781" w:rsidRDefault="00D35AD0" w:rsidP="00D35AD0">
      <w:pPr>
        <w:pStyle w:val="a9"/>
        <w:jc w:val="both"/>
        <w:rPr>
          <w:rFonts w:ascii="Times New Roman" w:hAnsi="Times New Roman" w:cs="Times New Roman"/>
          <w:sz w:val="22"/>
          <w:szCs w:val="22"/>
        </w:rPr>
      </w:pPr>
    </w:p>
    <w:p w:rsidR="00D35AD0" w:rsidRPr="00351781" w:rsidRDefault="00D35AD0" w:rsidP="00D35AD0">
      <w:pPr>
        <w:pStyle w:val="a9"/>
        <w:jc w:val="center"/>
        <w:rPr>
          <w:rFonts w:ascii="Times New Roman" w:hAnsi="Times New Roman" w:cs="Times New Roman"/>
          <w:b/>
          <w:sz w:val="22"/>
          <w:szCs w:val="22"/>
        </w:rPr>
      </w:pPr>
      <w:r w:rsidRPr="00351781">
        <w:rPr>
          <w:rFonts w:ascii="Times New Roman" w:hAnsi="Times New Roman" w:cs="Times New Roman"/>
          <w:b/>
          <w:sz w:val="22"/>
          <w:szCs w:val="22"/>
        </w:rPr>
        <w:t>5. Форма и порядок расчетов</w:t>
      </w:r>
    </w:p>
    <w:p w:rsidR="00D35AD0" w:rsidRPr="00351781" w:rsidRDefault="00D35AD0" w:rsidP="00D35AD0">
      <w:pPr>
        <w:pStyle w:val="a9"/>
        <w:jc w:val="both"/>
        <w:rPr>
          <w:rFonts w:ascii="Times New Roman" w:hAnsi="Times New Roman" w:cs="Times New Roman"/>
          <w:sz w:val="22"/>
          <w:szCs w:val="22"/>
        </w:rPr>
      </w:pP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xml:space="preserve">5.1. Расчеты по настоящему договору (контракту) производятся на основании платежных документов (счет, счет-фактура и акт выполненных работ), выписываемых Теплоснабжающей организацией Потребителю с учетом положений п. 8.1. </w:t>
      </w:r>
      <w:r w:rsidR="00351781" w:rsidRPr="00351781">
        <w:rPr>
          <w:rFonts w:ascii="Times New Roman" w:hAnsi="Times New Roman" w:cs="Times New Roman"/>
          <w:sz w:val="22"/>
          <w:szCs w:val="22"/>
        </w:rPr>
        <w:t>договора(контракта</w:t>
      </w:r>
      <w:r w:rsidRPr="00351781">
        <w:rPr>
          <w:rFonts w:ascii="Times New Roman" w:hAnsi="Times New Roman" w:cs="Times New Roman"/>
          <w:sz w:val="22"/>
          <w:szCs w:val="22"/>
        </w:rPr>
        <w:t>).</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Потребитель ежемесячно в течение 5 (пяти) рабочих дней с момента получения подписывает полученные платежные документы с учетом положений п. 8.</w:t>
      </w:r>
      <w:r w:rsidR="00351781" w:rsidRPr="00351781">
        <w:rPr>
          <w:rFonts w:ascii="Times New Roman" w:hAnsi="Times New Roman" w:cs="Times New Roman"/>
          <w:sz w:val="22"/>
          <w:szCs w:val="22"/>
        </w:rPr>
        <w:t>1. договора</w:t>
      </w:r>
      <w:r w:rsidRPr="00351781">
        <w:rPr>
          <w:rFonts w:ascii="Times New Roman" w:hAnsi="Times New Roman" w:cs="Times New Roman"/>
          <w:sz w:val="22"/>
          <w:szCs w:val="22"/>
        </w:rPr>
        <w:t xml:space="preserve"> (контракта). По истечению указанного срока и невозвращения акта выполненных работ в теплоснабжающую организацию, акт считается подписанным, а тепловая энергия отпущенной.</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5.2. Платежные документы за потребленную тепловую энергию выставляются Потребителю в течение 10 (десяти) рабочих дней с начала месяца следующего за отчетным с учетом положений п. 8.1. договора (контракта) в соответствии с данными о фактическом потреблении тепловой энергии (по показаниям приборов) или в соответствии с «Графиком планового отпуска тепловой энергии» (при отсутствии данных приборов учета) с учетом расчетных тепловых нагрузок.</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xml:space="preserve">5.3.  Потребитель производит оплату за полученную тепловую энергию за расчетный месяц в течение 15 (пятнадцати) дней с момента подписания платежных документов с учетом положений п. 8.1. договора (контракта). При необходимости к платежным документам прилагаются акты, предписания, расчеты ущерба и т.д. </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Моментом исполнения обязательства по оплате считается фактическое поступление денежных средств на расчетный счет Теплоснабжающей организации.</w:t>
      </w:r>
    </w:p>
    <w:p w:rsidR="00D35AD0" w:rsidRPr="00351781" w:rsidRDefault="00D35AD0" w:rsidP="00D35AD0">
      <w:pPr>
        <w:pStyle w:val="a9"/>
        <w:ind w:firstLine="567"/>
        <w:jc w:val="both"/>
        <w:rPr>
          <w:rFonts w:ascii="Times New Roman" w:hAnsi="Times New Roman" w:cs="Times New Roman"/>
          <w:spacing w:val="-2"/>
          <w:sz w:val="22"/>
          <w:szCs w:val="22"/>
        </w:rPr>
      </w:pPr>
      <w:r w:rsidRPr="00351781">
        <w:rPr>
          <w:rFonts w:ascii="Times New Roman" w:hAnsi="Times New Roman" w:cs="Times New Roman"/>
          <w:spacing w:val="-2"/>
          <w:sz w:val="22"/>
          <w:szCs w:val="22"/>
        </w:rPr>
        <w:t xml:space="preserve">5.4. Неполучение потребителем платежных документов не освобождает его от надлежащего исполнения обязательств по своевременной и полной оплате полученной тепловой энергии в установленные настоящим договором сроки. </w:t>
      </w:r>
    </w:p>
    <w:p w:rsidR="00D35AD0" w:rsidRPr="00351781" w:rsidRDefault="00D35AD0" w:rsidP="00D35AD0">
      <w:pPr>
        <w:pStyle w:val="a9"/>
        <w:ind w:firstLine="567"/>
        <w:jc w:val="both"/>
        <w:rPr>
          <w:rFonts w:ascii="Times New Roman" w:hAnsi="Times New Roman" w:cs="Times New Roman"/>
          <w:spacing w:val="-2"/>
          <w:sz w:val="22"/>
          <w:szCs w:val="22"/>
        </w:rPr>
      </w:pPr>
      <w:r w:rsidRPr="00351781">
        <w:rPr>
          <w:rFonts w:ascii="Times New Roman" w:hAnsi="Times New Roman" w:cs="Times New Roman"/>
          <w:spacing w:val="-2"/>
          <w:sz w:val="22"/>
          <w:szCs w:val="22"/>
        </w:rPr>
        <w:t>5.5. При осуществлении оплаты по настоящему договору (контракту) Потребитель обязан указывать в платежных документах: основание платежа, номер и дату договора теплоснабжения, вид платежа, период, за который производится платеж, номер и дату счет-фактуры.</w:t>
      </w:r>
    </w:p>
    <w:p w:rsidR="00D35AD0" w:rsidRPr="00351781" w:rsidRDefault="00D35AD0" w:rsidP="00D35AD0">
      <w:pPr>
        <w:pStyle w:val="a9"/>
        <w:ind w:firstLine="567"/>
        <w:jc w:val="both"/>
        <w:rPr>
          <w:rFonts w:ascii="Times New Roman" w:hAnsi="Times New Roman" w:cs="Times New Roman"/>
          <w:spacing w:val="-2"/>
          <w:sz w:val="22"/>
          <w:szCs w:val="22"/>
        </w:rPr>
      </w:pPr>
      <w:r w:rsidRPr="00351781">
        <w:rPr>
          <w:rFonts w:ascii="Times New Roman" w:hAnsi="Times New Roman" w:cs="Times New Roman"/>
          <w:spacing w:val="-2"/>
          <w:sz w:val="22"/>
          <w:szCs w:val="22"/>
        </w:rPr>
        <w:t>В случае отсутствия указания в платежных документах основания платежа и(или) номера, даты договора, периода, за который производится платеж, номера счет-фактуры Теплоснабжающая организация имеет право произвести разноску оплаты по своему усмотрению.</w:t>
      </w:r>
    </w:p>
    <w:p w:rsidR="00D35AD0" w:rsidRPr="00351781" w:rsidRDefault="00D35AD0" w:rsidP="00D35AD0">
      <w:pPr>
        <w:pStyle w:val="a9"/>
        <w:ind w:firstLine="567"/>
        <w:jc w:val="both"/>
        <w:rPr>
          <w:rFonts w:ascii="Times New Roman" w:hAnsi="Times New Roman" w:cs="Times New Roman"/>
          <w:spacing w:val="-2"/>
          <w:sz w:val="22"/>
          <w:szCs w:val="22"/>
        </w:rPr>
      </w:pPr>
      <w:r w:rsidRPr="00351781">
        <w:rPr>
          <w:rFonts w:ascii="Times New Roman" w:hAnsi="Times New Roman" w:cs="Times New Roman"/>
          <w:spacing w:val="-2"/>
          <w:sz w:val="22"/>
          <w:szCs w:val="22"/>
        </w:rPr>
        <w:t>5.6. Моментом исполнения обязательства Потребителя по оплате полученной тепловой энергии считается фактическое полноразмерное поступление всей суммы начисленных денежных средств за отчетный период на расчетный счет Теплоснабжающей организации.</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5.7. Между Теплоснабжающей организацией и Потребителем ежеквартально составляется акт сверки расчетов за отпущенную тепловую энергию.</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5.</w:t>
      </w:r>
      <w:r w:rsidR="002F5BC6">
        <w:rPr>
          <w:rFonts w:ascii="Times New Roman" w:hAnsi="Times New Roman" w:cs="Times New Roman"/>
          <w:sz w:val="22"/>
          <w:szCs w:val="22"/>
        </w:rPr>
        <w:t>8</w:t>
      </w:r>
      <w:r w:rsidRPr="00351781">
        <w:rPr>
          <w:rFonts w:ascii="Times New Roman" w:hAnsi="Times New Roman" w:cs="Times New Roman"/>
          <w:sz w:val="22"/>
          <w:szCs w:val="22"/>
        </w:rPr>
        <w:t>. Наличие на объекте приборов учета тепловой энергии позволяет определять фактические объемы потребления тепловой энергии и производить расчеты на основании этих данных, вследствие чего плановое количество тепловой энергии, указанное в Приложении № 1, может отличаться от фактических объемов потребления тепловой энергии.</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5.</w:t>
      </w:r>
      <w:r w:rsidR="002F5BC6">
        <w:rPr>
          <w:rFonts w:ascii="Times New Roman" w:hAnsi="Times New Roman" w:cs="Times New Roman"/>
          <w:sz w:val="22"/>
          <w:szCs w:val="22"/>
        </w:rPr>
        <w:t>9</w:t>
      </w:r>
      <w:r w:rsidRPr="00351781">
        <w:rPr>
          <w:rFonts w:ascii="Times New Roman" w:hAnsi="Times New Roman" w:cs="Times New Roman"/>
          <w:sz w:val="22"/>
          <w:szCs w:val="22"/>
        </w:rPr>
        <w:t>. Настоящий договор (контракт) может быть расторгнут досрочно в случае выборки выделенных денежных средств, указанных в п.5.9. настоящего договора (контракта), что должно быть оформлено дополнительным соглашением. На оставшийся период текущего календарного года между сторонами договора должен быть заключен новый договор теплоснабжения.</w:t>
      </w:r>
    </w:p>
    <w:p w:rsidR="00D35AD0" w:rsidRPr="00351781" w:rsidRDefault="00D35AD0" w:rsidP="00D35AD0">
      <w:pPr>
        <w:pStyle w:val="a9"/>
        <w:jc w:val="both"/>
        <w:rPr>
          <w:rFonts w:ascii="Times New Roman" w:hAnsi="Times New Roman" w:cs="Times New Roman"/>
          <w:sz w:val="22"/>
          <w:szCs w:val="22"/>
        </w:rPr>
      </w:pPr>
      <w:r w:rsidRPr="00351781">
        <w:rPr>
          <w:rFonts w:ascii="Times New Roman" w:hAnsi="Times New Roman" w:cs="Times New Roman"/>
          <w:sz w:val="22"/>
          <w:szCs w:val="22"/>
        </w:rPr>
        <w:tab/>
      </w:r>
    </w:p>
    <w:p w:rsidR="00D35AD0" w:rsidRDefault="00D35AD0" w:rsidP="00FC4C49">
      <w:pPr>
        <w:pStyle w:val="a9"/>
        <w:jc w:val="center"/>
        <w:rPr>
          <w:rFonts w:ascii="Times New Roman" w:hAnsi="Times New Roman" w:cs="Times New Roman"/>
          <w:b/>
          <w:sz w:val="22"/>
          <w:szCs w:val="22"/>
        </w:rPr>
      </w:pPr>
      <w:r w:rsidRPr="00351781">
        <w:rPr>
          <w:rFonts w:ascii="Times New Roman" w:hAnsi="Times New Roman" w:cs="Times New Roman"/>
          <w:b/>
          <w:sz w:val="22"/>
          <w:szCs w:val="22"/>
        </w:rPr>
        <w:t>6. Ответственность сторо</w:t>
      </w:r>
      <w:r w:rsidR="00FE03F5">
        <w:rPr>
          <w:rFonts w:ascii="Times New Roman" w:hAnsi="Times New Roman" w:cs="Times New Roman"/>
          <w:b/>
          <w:sz w:val="22"/>
          <w:szCs w:val="22"/>
        </w:rPr>
        <w:t>н</w:t>
      </w:r>
    </w:p>
    <w:p w:rsidR="00351781" w:rsidRPr="00351781" w:rsidRDefault="00351781" w:rsidP="00351781">
      <w:pPr>
        <w:pStyle w:val="a9"/>
        <w:jc w:val="center"/>
        <w:rPr>
          <w:rFonts w:ascii="Times New Roman" w:hAnsi="Times New Roman" w:cs="Times New Roman"/>
          <w:b/>
          <w:sz w:val="22"/>
          <w:szCs w:val="22"/>
        </w:rPr>
      </w:pP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6.1. За невыполнение либо ненадлежащее исполнение принятых на себя обязательств по настоящему договору (контракту) стороны несут ответственность в соответствии с действующим законодательством РФ.</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lastRenderedPageBreak/>
        <w:t xml:space="preserve">6.2. Потребитель тепловой энергии, несвоевременно и (или ) не полностью оплативший тепловую энергию  и (или) теплоноситель по договору теплоснабжения, обязан уплатить теплоснабжающей организации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6.3. Потребитель несет ответственность за достоверность представляемых им данных, на основании которых Теплоснабжающая организация производит расчет стоимости тепловой энергии и выставление платежных документов.</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6.4. Потребитель несет ответственность за техническое состояние ВИС, сохранность оборудования, технических средств, систем контроля и управления теплопотреблением, в соответствии с требованиями нормативно-правовых актов.</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6.5. Теплоснабжающая организация имеет право применить к Потребителю штрафные санкции:</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-за допущенный Потребителем перерасход тепловой энергии сверх установленных норм или максимальных часовых расходов (включая утечки);</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-за самовольное увеличение диаметров дросселирующих устройств;</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xml:space="preserve">-за самовольное увеличение мощности и количества теплоиспользующих установок и отопительных приборов или за представление заниженных данных по системам теплоснабжения </w:t>
      </w:r>
      <w:r w:rsidR="00351781" w:rsidRPr="00351781">
        <w:rPr>
          <w:rFonts w:ascii="Times New Roman" w:hAnsi="Times New Roman" w:cs="Times New Roman"/>
          <w:sz w:val="22"/>
          <w:szCs w:val="22"/>
        </w:rPr>
        <w:t>объекта</w:t>
      </w:r>
      <w:r w:rsidRPr="00351781">
        <w:rPr>
          <w:rFonts w:ascii="Times New Roman" w:hAnsi="Times New Roman" w:cs="Times New Roman"/>
          <w:sz w:val="22"/>
          <w:szCs w:val="22"/>
        </w:rPr>
        <w:t>(ов).;</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-за увеличение температуры обратной сетевой воды сверх расчетной более 3 градусов С;</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-за отсутствие или неисправность автоматических средств регулирования приточных вентиляционных установок, воздушно-отопительных агрегатов и подогревателей горячего водоснабжения;</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-за потери тепла при негерметичности контуров зданий (подвалы, чердаки, входные двери, лестничные клетки, нарушение теплоизоляции трубопроводов и т.д.).</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за самовольный пуск теплоносителя без разрешения теплоснабжающей организации;</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xml:space="preserve">- за пуск теплоносителя в неподготовленную систему теплоснабжения. </w:t>
      </w:r>
    </w:p>
    <w:p w:rsidR="00D35AD0" w:rsidRPr="00351781" w:rsidRDefault="00D35AD0" w:rsidP="00D35AD0">
      <w:pPr>
        <w:pStyle w:val="a9"/>
        <w:jc w:val="both"/>
        <w:rPr>
          <w:rFonts w:ascii="Times New Roman" w:hAnsi="Times New Roman" w:cs="Times New Roman"/>
          <w:sz w:val="22"/>
          <w:szCs w:val="22"/>
        </w:rPr>
      </w:pPr>
      <w:r w:rsidRPr="00351781">
        <w:rPr>
          <w:rFonts w:ascii="Times New Roman" w:hAnsi="Times New Roman" w:cs="Times New Roman"/>
          <w:sz w:val="22"/>
          <w:szCs w:val="22"/>
        </w:rPr>
        <w:t>Указанные нарушения фиксируются двухсторонним актом, на основании которого предъявляются штрафы.</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6.6. При необоснованном отказе представителя Потребителя от подписания акта без записи в акт “Особого мнения”, штрафные санкции предъявляются на основании одностороннего акта.</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6.7. Потребитель имеет право применять к Теплоснабжающей организации штрафные санкции при перебоях в теплоснабжении или нарушении параметров теплоносителя при наличии вины Теплоснабжающей организации на основании двухстороннего акта.</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xml:space="preserve">6.8. Потребитель обязан в установленные сроки обеспечить выполнение предписаний Теплоснабжающей организации об устранении недостатков в устройстве и эксплуатации систем теплопотребления Потребителя, а также обеспечить сохранность от </w:t>
      </w:r>
      <w:r w:rsidR="00351781" w:rsidRPr="00351781">
        <w:rPr>
          <w:rFonts w:ascii="Times New Roman" w:hAnsi="Times New Roman" w:cs="Times New Roman"/>
          <w:sz w:val="22"/>
          <w:szCs w:val="22"/>
        </w:rPr>
        <w:t>размораживания систем,</w:t>
      </w:r>
      <w:r w:rsidRPr="00351781">
        <w:rPr>
          <w:rFonts w:ascii="Times New Roman" w:hAnsi="Times New Roman" w:cs="Times New Roman"/>
          <w:sz w:val="22"/>
          <w:szCs w:val="22"/>
        </w:rPr>
        <w:t xml:space="preserve"> расположенных внутри помещений Потребителя при прекращении подачи теплоносителя.</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6.9. Ответственность Теплоснабжающей организации ограничивается подачей тепловой энергии, теплоносителя необходимых параметров в точку поставки тепловой энергии. За распределение тепловой энергии в системах теплопотребления Потребителя ответственность несет сам Потребитель.</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6.10. Теплоснабжающая организация несет ответственность, установленную законодательством за несоблюдение требований к параметрам качества теплоснабжения. Потребитель несет установленную законодательством и настоящим Договором ответственность за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6.11. За самовольное подключение систем теплопотребления или подключение их до прибора учета Потребитель возмещает причиненный Теплоснабжающей организации реальный ущерб, а также несет иную ответственность согласно законодательству Российской Федерации.</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Самовольно подключенные объекты подлежат немедленному отключению от теплосети до получения разрешения на их подключение.</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6.12. Теплоснабжающая организация не несет материальной ответственности перед Потребителем за снижение параметров теплоносителя и недоотпуск тепловой энергии, теплоносителя при отключениях и ограничениях, вызванных:</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стихийными явлениями;</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авариями на магистральных и внутриквартальных тепловых сетях;</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перебои в поставке электроэнергии, газа и воды;</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неправильными действиями персонала Потребителя или лицами, работающими по его поручению (договору);</w:t>
      </w:r>
    </w:p>
    <w:p w:rsidR="00D35AD0" w:rsidRPr="00351781" w:rsidRDefault="00D35AD0" w:rsidP="00D35AD0">
      <w:pPr>
        <w:pStyle w:val="a9"/>
        <w:ind w:firstLine="567"/>
        <w:rPr>
          <w:rFonts w:ascii="Times New Roman" w:hAnsi="Times New Roman" w:cs="Times New Roman"/>
          <w:sz w:val="22"/>
          <w:szCs w:val="22"/>
        </w:rPr>
      </w:pPr>
      <w:r w:rsidRPr="00351781">
        <w:rPr>
          <w:rFonts w:ascii="Times New Roman" w:hAnsi="Times New Roman" w:cs="Times New Roman"/>
          <w:sz w:val="22"/>
          <w:szCs w:val="22"/>
        </w:rPr>
        <w:t>- неисполнением персоналом Потребителя во время аварийной ситуации противоаварийных мероприятий и необходимых аварийных переключений;</w:t>
      </w:r>
    </w:p>
    <w:p w:rsidR="00D35AD0" w:rsidRPr="00351781" w:rsidRDefault="00D35AD0" w:rsidP="00D35AD0">
      <w:pPr>
        <w:pStyle w:val="a9"/>
        <w:ind w:firstLine="567"/>
        <w:rPr>
          <w:rFonts w:ascii="Times New Roman" w:hAnsi="Times New Roman" w:cs="Times New Roman"/>
          <w:sz w:val="22"/>
          <w:szCs w:val="22"/>
        </w:rPr>
      </w:pPr>
      <w:r w:rsidRPr="00351781">
        <w:rPr>
          <w:rFonts w:ascii="Times New Roman" w:hAnsi="Times New Roman" w:cs="Times New Roman"/>
          <w:sz w:val="22"/>
          <w:szCs w:val="22"/>
        </w:rPr>
        <w:lastRenderedPageBreak/>
        <w:t>- условиями ограничения и прекращения подачи тепловой энергии и теплоносителя, предусмотренными действующим законодательством.</w:t>
      </w:r>
    </w:p>
    <w:p w:rsidR="00D35AD0" w:rsidRPr="00351781" w:rsidRDefault="00D35AD0" w:rsidP="00D35AD0">
      <w:pPr>
        <w:pStyle w:val="a9"/>
        <w:jc w:val="both"/>
        <w:rPr>
          <w:rFonts w:ascii="Times New Roman" w:hAnsi="Times New Roman" w:cs="Times New Roman"/>
          <w:sz w:val="22"/>
          <w:szCs w:val="22"/>
        </w:rPr>
      </w:pPr>
    </w:p>
    <w:p w:rsidR="00D35AD0" w:rsidRPr="00351781" w:rsidRDefault="00D35AD0" w:rsidP="00D35AD0">
      <w:pPr>
        <w:pStyle w:val="a9"/>
        <w:jc w:val="center"/>
        <w:rPr>
          <w:rFonts w:ascii="Times New Roman" w:hAnsi="Times New Roman" w:cs="Times New Roman"/>
          <w:b/>
          <w:sz w:val="22"/>
          <w:szCs w:val="22"/>
        </w:rPr>
      </w:pPr>
      <w:r w:rsidRPr="00351781">
        <w:rPr>
          <w:rFonts w:ascii="Times New Roman" w:hAnsi="Times New Roman" w:cs="Times New Roman"/>
          <w:b/>
          <w:sz w:val="22"/>
          <w:szCs w:val="22"/>
        </w:rPr>
        <w:t>7. Права и обязанности сторон</w:t>
      </w:r>
    </w:p>
    <w:p w:rsidR="00D35AD0" w:rsidRPr="00351781" w:rsidRDefault="00D35AD0" w:rsidP="00D35AD0">
      <w:pPr>
        <w:pStyle w:val="a9"/>
        <w:jc w:val="both"/>
        <w:rPr>
          <w:rFonts w:ascii="Times New Roman" w:hAnsi="Times New Roman" w:cs="Times New Roman"/>
          <w:sz w:val="22"/>
          <w:szCs w:val="22"/>
        </w:rPr>
      </w:pP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7.1. Теплоснабжающая организация обязуется:</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7.1.1. Поставлять Потребителю тепловую энергию, теплоноситель в точку поставки, расположенную на границе эксплуатационной ответственности сторон и балансовой принадлежности сетей в объемах, предусмотренных договором, с поправкой на фактическую температуру наружного воздуха, согласно данным ГУ «Гидрометеоцентр».</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7.1.2. Поддерживать параметры тепловой энергии, теплоносителя в зависимости от температуры наружного воздуха в соответствии с температурным графиком работы котельной.</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7.1.3. Проводить ежегодные плановые ремонты оборудования котельных, ЦТП и тепловых сетей в границах своей эксплуатационной ответственности в соответствии с требованиями действующего законодательства и техническими регламентами.</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7.1.4. Согласовывать с Потребителем сроки и продолжительность отключений, ограничений или снижение надежности теплоснабжения для проведения плановых и аварийных работ по ремонту оборудования и тепловых сетей.</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xml:space="preserve">7.1.5. Выдавать в письменном виде решение о согласовании проектов на установку приборов учета тепловой энергии (ПУ), а также производить их приемку в эксплуатацию в соответствии с Правилами коммерческого учета тепловой энергии, теплоносителя, утвержденными </w:t>
      </w:r>
      <w:hyperlink r:id="rId5" w:anchor="sub_0" w:history="1">
        <w:r w:rsidRPr="00351781">
          <w:rPr>
            <w:rStyle w:val="a7"/>
            <w:rFonts w:ascii="Times New Roman" w:hAnsi="Times New Roman"/>
            <w:color w:val="auto"/>
            <w:sz w:val="22"/>
            <w:szCs w:val="22"/>
            <w:u w:val="none"/>
          </w:rPr>
          <w:t>Постановлением</w:t>
        </w:r>
      </w:hyperlink>
      <w:r w:rsidRPr="00351781">
        <w:rPr>
          <w:rFonts w:ascii="Times New Roman" w:hAnsi="Times New Roman" w:cs="Times New Roman"/>
          <w:sz w:val="22"/>
          <w:szCs w:val="22"/>
        </w:rPr>
        <w:t xml:space="preserve"> Правительства РФ № 1034 от 18.11.2013 .</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7.1.6. Контролировать потребление тепловой энергии, теплоносителя на объектах Потребителя. Контролировать работу ПУ, выдавать предписания об устранении неисправностей в случаях выявления некорректных показаний ПУ.</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7.1.7. Уведомлять Потребителя о начале, сроках и причинах перерыва в отпуске тепловой энергии:</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не менее чем за 5 дней – при производстве планового ремонта, а также в иных случаях полного или частичного прекращения отпуска тепловой энергии;</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xml:space="preserve">- </w:t>
      </w:r>
      <w:r w:rsidR="00351781" w:rsidRPr="00351781">
        <w:rPr>
          <w:rFonts w:ascii="Times New Roman" w:hAnsi="Times New Roman" w:cs="Times New Roman"/>
          <w:sz w:val="22"/>
          <w:szCs w:val="22"/>
        </w:rPr>
        <w:t>за 24</w:t>
      </w:r>
      <w:r w:rsidRPr="00351781">
        <w:rPr>
          <w:rFonts w:ascii="Times New Roman" w:hAnsi="Times New Roman" w:cs="Times New Roman"/>
          <w:sz w:val="22"/>
          <w:szCs w:val="22"/>
        </w:rPr>
        <w:t xml:space="preserve"> (двадцать четыре) часа в любое время года – при производстве внепланового ремонта;</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незамедлительно (после выяснения причин) – в случае аварийной ситуации, повлекшей перерыв (ограничение) теплоснабжения.</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7.1.8. На основании двухстороннего акта производить перерасчет количества поставленной тепловой энергии при отклонении количества и качества поставляемой тепловой энергии от условий настоящего договора (государственного контракта) в соответствии с данными, указанными в акте.</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7.1.9. Ежеквартально направлять Потребителю акт сверки взаиморасчетов по настоящему договору, который Потребитель обязан надлежаще оформить и вернуть один экземпляр в Теплоснабжающую организацию.</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7.2. Теплоснабжающая организация имеет право:</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7.2.1. Осуществлять контроль за соблюдением установленных в договоре режимов теплопотребления, состоянием технических средств (оборудования) учета теплопотребления, выявлять сверхнормативные утечки теплоносителя, выдавать предписания о выявленных нарушениях и недостатках в работе систем теплопотребления.</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7.2.2. Ввести ограничение и прекращение подачи тепловой энергии Потребителю в следующих случаях:</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неисполнение или ненадлежащее исполнение Потребителем обязательств по оплате тепловой энергии, а также при нарушении условий договора о количестве, качестве и значениях термодинамических параметров возвращаемого теплоносителя и (или) нарушении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прекращение обязательств сторон по договору теплоснабжения;</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выявление фактов бездоговорного потребления тепловой энергии;</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возникновение (угроза возникновения) аварийных ситуаций в системе теплоснабжения;</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наличие обращения Потребителя о введении ограничения;</w:t>
      </w:r>
    </w:p>
    <w:p w:rsidR="00D35AD0" w:rsidRPr="00351781" w:rsidRDefault="00D35AD0" w:rsidP="00D35AD0">
      <w:pPr>
        <w:pStyle w:val="a9"/>
        <w:ind w:firstLine="567"/>
        <w:rPr>
          <w:rFonts w:ascii="Times New Roman" w:hAnsi="Times New Roman" w:cs="Times New Roman"/>
          <w:sz w:val="22"/>
          <w:szCs w:val="22"/>
        </w:rPr>
      </w:pPr>
      <w:r w:rsidRPr="00351781">
        <w:rPr>
          <w:rFonts w:ascii="Times New Roman" w:hAnsi="Times New Roman" w:cs="Times New Roman"/>
          <w:sz w:val="22"/>
          <w:szCs w:val="22"/>
        </w:rPr>
        <w:t>- иные случаи, предусмотренные нормативными правовыми актами Российской Федерации.</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Порядок ограничения и прекращения подачи тепловой энергии устанавливается в строгом соответствии с Правилами организации теплоснабжения, утвержденными Постановлением Правительства РФ № 808 от 08.08.2012 г.</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7.2.3. Беспрепятственного доступа (с предварительным уведомлением Потребителя) к теплопотребляющему оборудованию, узлам (приборам) учета тепловой энергии в целях:</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lastRenderedPageBreak/>
        <w:t>- контроля за соблюдением установленных режимов и согласованных объемов теплопотребления – в рабочее время суток;</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проведения замеров по определению качества тепловой энергии – в рабочее время суток;</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проведения проверок теплопотребляющих установок, присоединенных к сетям Теплоснабжающей организации – в рабочее время суток;</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проведение проверок установленных режимов теплопотребления в нештатных ситуациях – в любое время суток.</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7.2.4. Выдавать технические условия на установку приборов учета тепловой энергии, теплоносителя, на присоединение дополнительной нагрузки, на реконструкцию оборудования.</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7.2.5. Осуществлять допуск в эксплуатацию и опломбирование общедомовых приборов учета тепловой энергии, уставленных у Потребителя, по согласованному Теплоснабжающей организацией проекту.</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7.2.6. Для производства планового ремонта основного оборудования, предусмотренного согласованным планом, Теплоснабжающая организация имеет право сделать перерыв в подаче тепловой энергии, теплоносителя. Потребитель обязан в это время произвести необходимый ремонт теплопотребляющих установок и предъявить узлы ввода, наружные теплотрассы (при наличии) и внутренние теплосистемы своих объектов Теплоснабжающей организации.</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7.3. Потребитель обязуется:</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7.3.1. Обеспечить соблюдение установленного настоящим договором режима потребления тепловой энергии, обеспечивать безопасную эксплуатацию теплопотребляющих систем и исправность приборов и оборудования, не допускать сверхнормативного расхода теплоносителя, связанного с утечкой.</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xml:space="preserve">7.3.2. Не позднее последнего числа текущего месяца предоставлять в Теплоснабжающую организацию показания приборов учета тепловой энергии. </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7.3.3. Своевременно и в полном объеме оплачивать выставляемые Теплоснабжающей организацией платежные документы за потребленную тепловую энергию.</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7.3.4. В пятидневный срок, с даты изменения, уведомлять Теплоснабжающую организацию об изменении реквизитов, в том числе: своего местонахождения и (или) почтового адреса, банковских реквизитов, наименования, а также о ликвидации или отчуждении теплопотребляющих установок.</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xml:space="preserve">7.3.5.  Вести учет потребляемой тепловой энергии, теплоносителя в соответствии с Правилами коммерческого учета тепловой энергии. </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7.3.6. Производить оплату тепловой энергии, потребленной сверх договорных величин, установленных настоящим договором.</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7.3.7. Производить установку и замену приборов учета тепловой энергии в соответствии с техническими условиями, выданными Теплоснабжающей организацией, по согласованным с ней проектам.</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xml:space="preserve">7.3.8. Предъявлять Теплоснабжающей организации установленные приборы учета тепловой энергии для допуска их в эксплуатацию и опломбирования.  </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7.3.9. Обеспечивать исправное состояние приборов учета и за свой счет проводить ремонт и наладку оборудования, контрольно-измерительных приборов, своевременно осуществлять их поверку.</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7.3.10. Своевременно извещать Теплоснабжающую организацию о выявленных случаях неисправности приборов учета тепловой энергии и совместно с Теплоснабжающей организацией составлять двухсторонние акты, на основе которых вести расчеты за тепловую энергию.</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7.3.11. Незамедлительно в день обнаружения сообщать в Теплоснабжающую организацию:</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об обнаружении утечки (ликвидации аварии);</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о неисправностях в работе и механических повреждениях приборов учета тепловой энергии;</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о нарушениях целостности пломб и схем приборов учета;</w:t>
      </w:r>
    </w:p>
    <w:p w:rsidR="00D35AD0" w:rsidRPr="00351781" w:rsidRDefault="00D35AD0" w:rsidP="00D35AD0">
      <w:pPr>
        <w:pStyle w:val="a9"/>
        <w:ind w:firstLine="567"/>
        <w:rPr>
          <w:rFonts w:ascii="Times New Roman" w:hAnsi="Times New Roman" w:cs="Times New Roman"/>
          <w:sz w:val="22"/>
          <w:szCs w:val="22"/>
        </w:rPr>
      </w:pPr>
      <w:r w:rsidRPr="00351781">
        <w:rPr>
          <w:rFonts w:ascii="Times New Roman" w:hAnsi="Times New Roman" w:cs="Times New Roman"/>
          <w:sz w:val="22"/>
          <w:szCs w:val="22"/>
        </w:rPr>
        <w:t>- об авариях, пожарах и иных нарушениях, возникающих при эксплуатации систем теплопотребления, приборов учета и автоматики;</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-об изменении режимов теплопотребления.</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7.3.12. Осуществлять пуск систем теплопотребления в начале каждого отопительного сезона только после получения акта технической готовности объекта установленного образца. Пуск вновь смонтированных и реконструированных систем теплопотребления осуществляется только после получения разрешения компетентных органов. Подключение систем теплопотребления в начале отопительного сезона, а также пуск вновь смонтированных и реконструированных систем без наличия акта технической готовности и разрешения, является самовольным подключением.</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7.3.13. В период прекращения и ограничения подачи тепловой энергии, теплоносителя принимать меры по предотвращению вывода из строя, гибели, порчи, повреждения оборудования систем теплопотребления, имущества, сырья.</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lastRenderedPageBreak/>
        <w:t>7.3.14. Выполнять предписания, выданные Теплоснабжающей организацией, об устранении недостатков в устройстве и эксплуатации систем теплопотребления, в использовании тепловой энергии, теплоносителя.</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7.3.15. Обеспечить сохранность от размораживания систем теплоснабжения при отключении подачи теплоносителя.</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7.3.16. Поддерживать на границе зон раздела эксплуатационной ответственности сторон значения показателей качества возвращаемого теплоносителя в соответствии с требованиями Правил технической эксплуатации тепловых энергоустановок;</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7.3.17. Обеспечить ведение необходимой документации и паспортов на каждую теплопотребляющую установку с обязательным наличием проектных схем систем отопления, вентиляции и ГВС объекта теплопотребления.</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7.3.18. Обеспечить наличие и работоспособность КИП и А на своих тепловых узлах и тепловых пунктах в соответствии с проектами.</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7.3.19. Обеспечить обслуживание своих теплоэнергетических объектов квалифицированным и обученным персоналом.</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7.3.20. Своевременно производить планово-предупредительный ремонт и испытания теплопотребляющих инженерных систем, теплопотребляющего оборудования, контрольно-измерительных приборов, приборов учета тепловой энергии, запорной и регулирующей арматуры, систем автоматизации и диспетчеризации и т. д., находящихся на его балансе и (или) в эксплуатационной ответственности (Приложение № 2). Согласовывать с «Теплоснабжающей организацией» объем, сроки и графики ремонтов инженерных теплосистем, приборов и оборудования.</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7.3.21. Беспрепятственно допускать уполномоченных представителей Теплоснабжающей организации по предъявлению ими соответствующих удостоверений в присутствии представителя Потребителя, при несоблюдении режима потребления тепловой энергии или подачи недостоверных показаний приборов учета, а также допускать уполномоченных представителей Теплоснабжающей организации, не чаще 1 раза в квартал, к приборам учета тепловой энергии и эксплуатационной документации с целью проверки условий их эксплуатации и сохранности, снятия контрольных показаний.</w:t>
      </w:r>
    </w:p>
    <w:p w:rsidR="00D35AD0" w:rsidRPr="00351781" w:rsidRDefault="00D35AD0" w:rsidP="00D35AD0">
      <w:pPr>
        <w:pStyle w:val="a9"/>
        <w:jc w:val="both"/>
        <w:rPr>
          <w:rFonts w:ascii="Times New Roman" w:hAnsi="Times New Roman" w:cs="Times New Roman"/>
          <w:sz w:val="22"/>
          <w:szCs w:val="22"/>
        </w:rPr>
      </w:pPr>
      <w:r w:rsidRPr="00351781">
        <w:rPr>
          <w:rFonts w:ascii="Times New Roman" w:hAnsi="Times New Roman" w:cs="Times New Roman"/>
          <w:sz w:val="22"/>
          <w:szCs w:val="22"/>
        </w:rPr>
        <w:t xml:space="preserve">          В случае отказа в доступе к приборам учета и теплопотребляющим установкам, а также при отсутствии приборов учета тепловой энергии, если их установка является обязательной в соответствии с законодательством Российской Федерации, потребитель оплачивает стоимость потребленной тепловой энергии, теплоносителя с применением повышающего коэффициента, установленного органами государственного регулирования цен (тарифов).</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7.3.22. При установке (замене) приборов учета тепловой энергии Потребитель обязан направить в Теплоснабжающую организацию уведомление об их установке (замене), подготовить соответствующие документы на узел учета тепловой энергии для принятия (допуска) его в эксплуатацию.</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7.3.23. Обеспечивать сохранность установленных на тепловом вводе приборов учета и автоматики, пломб на отключенных теплопотребляющих установках.</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7.4.  Потребитель тепловой энергии имеет право:</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7.4.1. Вносить в течение действия договора предложения по изменению договорных величин тепловой нагрузки (мощности), максимальных часовых расходов теплоносителей, потребления тепловой энергии.</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7.4.2. Требовать отключения своих тепловых сетей от сетей Теплоснабжающей организации для проведения неотложных работ.</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7.4.3. Обращаться в Теплоснабжающую организацию за разъяснением вопросов, связанных с режимами отпуска тепловой энергии, теплоносителя, а также расчетов за них.</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7.4.4. С помощью аттестованных контрольно-измерительных приборов, прошедших необходимую поверку, контролировать параметры количества и качества, поступающей на границу ответственности сторон, тепловой энергии, теплоносителя.</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xml:space="preserve">7.4.5. На основании двухстороннего акта между Теплоснабжающей организацией и Потребителем тепловой энергии, составленного в надлежащем порядке, заявлять о необходимости проведения перерасчета в случаях непредставления или предоставления тепловой энергии, теплоносителя ненадлежащих параметров. </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7.4.6. Потребитель имеет право вызвать ответственного представителя Теплоснабжающей организации при нарушении параметров тепловой энергии, теплоносителя или других обязательств Теплоснабжающей организации для составления двухстороннего акта, а также для предъявления подготовленных наружных теплотрасс (при наличии), внутренних теплосистем и ИТП (при наличии), приборов учета тепловой энергии, а также для решения иных оперативных вопросов связанных с теплоснабжением объектов Потребителя.</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lastRenderedPageBreak/>
        <w:t>7.4.7. В соответствии с нормами действующего законодательства, обращаться в Теплоснабжающую организацию с заявкой на выдачу технических условий при изменении тепловых нагрузок теплопотребляющих систем объекта. Теплоснабжающая организация обязана рассмотреть эту заявку в порядке и в сроки, предусмотренные действующим законодательством.</w:t>
      </w:r>
    </w:p>
    <w:p w:rsidR="00D35AD0" w:rsidRPr="00351781" w:rsidRDefault="00D35AD0" w:rsidP="00D35AD0">
      <w:pPr>
        <w:pStyle w:val="a9"/>
        <w:jc w:val="both"/>
        <w:rPr>
          <w:rFonts w:ascii="Times New Roman" w:hAnsi="Times New Roman" w:cs="Times New Roman"/>
          <w:sz w:val="22"/>
          <w:szCs w:val="22"/>
        </w:rPr>
      </w:pPr>
    </w:p>
    <w:p w:rsidR="00D35AD0" w:rsidRPr="00351781" w:rsidRDefault="00D35AD0" w:rsidP="00D35AD0">
      <w:pPr>
        <w:pStyle w:val="a9"/>
        <w:jc w:val="center"/>
        <w:rPr>
          <w:rFonts w:ascii="Times New Roman" w:hAnsi="Times New Roman" w:cs="Times New Roman"/>
          <w:b/>
          <w:sz w:val="22"/>
          <w:szCs w:val="22"/>
        </w:rPr>
      </w:pPr>
      <w:r w:rsidRPr="00351781">
        <w:rPr>
          <w:rFonts w:ascii="Times New Roman" w:hAnsi="Times New Roman" w:cs="Times New Roman"/>
          <w:b/>
          <w:sz w:val="22"/>
          <w:szCs w:val="22"/>
        </w:rPr>
        <w:t>8. Особые условия</w:t>
      </w:r>
    </w:p>
    <w:p w:rsidR="00D35AD0" w:rsidRPr="00351781" w:rsidRDefault="00D35AD0" w:rsidP="00D35AD0">
      <w:pPr>
        <w:pStyle w:val="a9"/>
        <w:jc w:val="both"/>
        <w:rPr>
          <w:rFonts w:ascii="Times New Roman" w:hAnsi="Times New Roman" w:cs="Times New Roman"/>
          <w:sz w:val="22"/>
          <w:szCs w:val="22"/>
        </w:rPr>
      </w:pPr>
    </w:p>
    <w:p w:rsidR="00D35AD0" w:rsidRPr="00351781" w:rsidRDefault="00D35AD0" w:rsidP="00D35AD0">
      <w:pPr>
        <w:pStyle w:val="a9"/>
        <w:ind w:firstLine="567"/>
        <w:jc w:val="both"/>
        <w:rPr>
          <w:rFonts w:ascii="Times New Roman" w:eastAsia="Arial Unicode MS" w:hAnsi="Times New Roman" w:cs="Times New Roman"/>
          <w:sz w:val="22"/>
          <w:szCs w:val="22"/>
        </w:rPr>
      </w:pPr>
      <w:r w:rsidRPr="00351781">
        <w:rPr>
          <w:rFonts w:ascii="Times New Roman" w:eastAsia="Arial Unicode MS" w:hAnsi="Times New Roman" w:cs="Times New Roman"/>
          <w:sz w:val="22"/>
          <w:szCs w:val="22"/>
        </w:rPr>
        <w:t xml:space="preserve">8.1. Стороны настоящего договора (контракта) вправе получать от стороны контрагента информацию, необходимую им для выполнения обязательств по настоящему договору. Стороны при исполнении настоящего договора (контракта) составляют в виде электронных документов, подписанных усиленной квалифицированной электронной подписью, первичные учетные документы и иные документы, а также осуществляют документооборот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8.2. Стороны настоящего договора вправе в соответствии со ст. 547 ГК РФ при установлении наличия вины контрагента, на основании подробного доказанного расчета, требовать возмещения реального ущерба с виновной стороны.</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8.3. Стороны настоящего договора (контракта) обязаны после получения соответствующего запроса незамедлительно направлять своего ответственного представителя для решения оперативных вопросов взаимодействия сторон.</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8.4. Для оперативного рассмотрения вопросов отпуска и потребления тепловой энергии по настоящему договору (контракту) на границе разграничения ответственности сторон стороны устанавливают своих ответственных представителей, имеющих право на оперативные переговоры и подписание соответствующих актов.</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xml:space="preserve">8.5. </w:t>
      </w:r>
      <w:r w:rsidR="00351781" w:rsidRPr="00351781">
        <w:rPr>
          <w:rFonts w:ascii="Times New Roman" w:hAnsi="Times New Roman" w:cs="Times New Roman"/>
          <w:sz w:val="22"/>
          <w:szCs w:val="22"/>
        </w:rPr>
        <w:t>Решение всех</w:t>
      </w:r>
      <w:r w:rsidRPr="00351781">
        <w:rPr>
          <w:rFonts w:ascii="Times New Roman" w:hAnsi="Times New Roman" w:cs="Times New Roman"/>
          <w:sz w:val="22"/>
          <w:szCs w:val="22"/>
        </w:rPr>
        <w:t xml:space="preserve"> оперативных вопросов, возникших между Теплоснабжающей организацией и Потребителем тепловой энергии, осуществляется оперативным дежурным персоналом аварийно-диспетчерских служб и иных структурных подразделений сторон настоящего договора.</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8.6. При необходимости проведения слива сетевой воды в отопительный период из внутренних систем отопления и вентиляции объектов, находящихся на балансе (или ином законном основании) Потребителя, последний обязан сообщить об этом Теплоснабжающей организации оперативно в АДС по тел. 8-495-522-11-52, после чего слив производится с  обязательным оформлением двухстороннего акта с участием представителей сторон.    Немотивированный отказ одной из сторон от подписания акта не влияет на его действительность.</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Расчеты потерь от слива производит Теплоснабжающая организация. Необходимые для расчетов сведения в Теплоснабжающую организацию представляет Потребитель.</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Акт и расчет являются основанием для предъявления к Потребителю требований о возмещении убытков.</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xml:space="preserve">8.7. Несогласованный слив теплоносителя позволяет применить к Потребителю штрафные санкции и возмещение убытков Теплоснабжающей организации. </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8.8. В каждом случае отпуска тепловой энергии ненадлежащих параметров и (или) прекращения отпуска тепловой энергии, кроме останова на проведение планового ремонта и иных законодательно установленных случаев ограничения и (или) прекращения подачи тепловой энергии, теплоносителя, сторонами настоящего договора (государственного контракта)  составляется двухсторонний акт  о нарушении и (или) об отсутствии теплоснабжения на объектах Потребителя. При этом для составления соответствующих актов представитель Теплоснабжающей организации приглашается на объекты Потребителя телефонограммой (факсограммой) на имя руководителя Теплоснабжающей организации. В акте о нарушениях теплоснабжения на границе ответственности сторон должны быть указаны:</w:t>
      </w:r>
    </w:p>
    <w:p w:rsidR="00D35AD0" w:rsidRPr="00351781" w:rsidRDefault="00D35AD0" w:rsidP="00D35AD0">
      <w:pPr>
        <w:pStyle w:val="a9"/>
        <w:ind w:firstLine="567"/>
        <w:rPr>
          <w:rFonts w:ascii="Times New Roman" w:hAnsi="Times New Roman" w:cs="Times New Roman"/>
          <w:sz w:val="22"/>
          <w:szCs w:val="22"/>
        </w:rPr>
      </w:pPr>
      <w:r w:rsidRPr="00351781">
        <w:rPr>
          <w:rFonts w:ascii="Times New Roman" w:hAnsi="Times New Roman" w:cs="Times New Roman"/>
          <w:sz w:val="22"/>
          <w:szCs w:val="22"/>
        </w:rPr>
        <w:t>- дата и место составления акта;</w:t>
      </w:r>
    </w:p>
    <w:p w:rsidR="00D35AD0" w:rsidRPr="00351781" w:rsidRDefault="00D35AD0" w:rsidP="00D35AD0">
      <w:pPr>
        <w:pStyle w:val="a9"/>
        <w:ind w:firstLine="567"/>
        <w:rPr>
          <w:rFonts w:ascii="Times New Roman" w:hAnsi="Times New Roman" w:cs="Times New Roman"/>
          <w:sz w:val="22"/>
          <w:szCs w:val="22"/>
        </w:rPr>
      </w:pPr>
      <w:r w:rsidRPr="00351781">
        <w:rPr>
          <w:rFonts w:ascii="Times New Roman" w:hAnsi="Times New Roman" w:cs="Times New Roman"/>
          <w:sz w:val="22"/>
          <w:szCs w:val="22"/>
        </w:rPr>
        <w:t>- адрес объекта обследования;</w:t>
      </w:r>
    </w:p>
    <w:p w:rsidR="00D35AD0" w:rsidRPr="00351781" w:rsidRDefault="00D35AD0" w:rsidP="00D35AD0">
      <w:pPr>
        <w:pStyle w:val="a9"/>
        <w:ind w:firstLine="567"/>
        <w:rPr>
          <w:rFonts w:ascii="Times New Roman" w:hAnsi="Times New Roman" w:cs="Times New Roman"/>
          <w:sz w:val="22"/>
          <w:szCs w:val="22"/>
        </w:rPr>
      </w:pPr>
      <w:r w:rsidRPr="00351781">
        <w:rPr>
          <w:rFonts w:ascii="Times New Roman" w:hAnsi="Times New Roman" w:cs="Times New Roman"/>
          <w:sz w:val="22"/>
          <w:szCs w:val="22"/>
        </w:rPr>
        <w:t>- период отсутствия теплоснабжения и (или) отпуска тепловой энергии ненадлежащих параметров;</w:t>
      </w:r>
    </w:p>
    <w:p w:rsidR="00D35AD0" w:rsidRPr="00351781" w:rsidRDefault="00D35AD0" w:rsidP="00D35AD0">
      <w:pPr>
        <w:pStyle w:val="a9"/>
        <w:ind w:firstLine="567"/>
        <w:rPr>
          <w:rFonts w:ascii="Times New Roman" w:hAnsi="Times New Roman" w:cs="Times New Roman"/>
          <w:sz w:val="22"/>
          <w:szCs w:val="22"/>
        </w:rPr>
      </w:pPr>
      <w:r w:rsidRPr="00351781">
        <w:rPr>
          <w:rFonts w:ascii="Times New Roman" w:hAnsi="Times New Roman" w:cs="Times New Roman"/>
          <w:sz w:val="22"/>
          <w:szCs w:val="22"/>
        </w:rPr>
        <w:t>- причина отсутствия теплоснабжения и (или) отпуска тепловой энергии ненадлежащих параметров.</w:t>
      </w:r>
    </w:p>
    <w:p w:rsidR="00D35AD0" w:rsidRPr="00351781" w:rsidRDefault="00D35AD0" w:rsidP="00D35AD0">
      <w:pPr>
        <w:pStyle w:val="a9"/>
        <w:ind w:firstLine="567"/>
        <w:rPr>
          <w:rFonts w:ascii="Times New Roman" w:hAnsi="Times New Roman" w:cs="Times New Roman"/>
          <w:sz w:val="22"/>
          <w:szCs w:val="22"/>
        </w:rPr>
      </w:pPr>
      <w:r w:rsidRPr="00351781">
        <w:rPr>
          <w:rFonts w:ascii="Times New Roman" w:hAnsi="Times New Roman" w:cs="Times New Roman"/>
          <w:sz w:val="22"/>
          <w:szCs w:val="22"/>
        </w:rPr>
        <w:t>Акт должен быть подписан полномочными представителями сторон. Немотивированный отказ одной из сторон от подписания акта не влияет на его действительность. Надлежаще оформленный акт является основанием для корректировки начислений по оплате тепловой энергии.</w:t>
      </w:r>
    </w:p>
    <w:p w:rsidR="00E62F35" w:rsidRDefault="00E62F35" w:rsidP="00FE03F5">
      <w:pPr>
        <w:pStyle w:val="a9"/>
        <w:rPr>
          <w:rFonts w:ascii="Times New Roman" w:hAnsi="Times New Roman" w:cs="Times New Roman"/>
          <w:b/>
          <w:sz w:val="22"/>
          <w:szCs w:val="22"/>
        </w:rPr>
      </w:pPr>
    </w:p>
    <w:p w:rsidR="00D35AD0" w:rsidRPr="00351781" w:rsidRDefault="00D35AD0" w:rsidP="00D35AD0">
      <w:pPr>
        <w:pStyle w:val="a9"/>
        <w:jc w:val="center"/>
        <w:rPr>
          <w:rFonts w:ascii="Times New Roman" w:hAnsi="Times New Roman" w:cs="Times New Roman"/>
          <w:b/>
          <w:sz w:val="22"/>
          <w:szCs w:val="22"/>
        </w:rPr>
      </w:pPr>
      <w:r w:rsidRPr="00351781">
        <w:rPr>
          <w:rFonts w:ascii="Times New Roman" w:hAnsi="Times New Roman" w:cs="Times New Roman"/>
          <w:b/>
          <w:sz w:val="22"/>
          <w:szCs w:val="22"/>
        </w:rPr>
        <w:t>9. Форс-мажорные обстоятельства</w:t>
      </w:r>
    </w:p>
    <w:p w:rsidR="00D35AD0" w:rsidRPr="00351781" w:rsidRDefault="00D35AD0" w:rsidP="00D35AD0">
      <w:pPr>
        <w:pStyle w:val="a9"/>
        <w:jc w:val="both"/>
        <w:rPr>
          <w:rFonts w:ascii="Times New Roman" w:hAnsi="Times New Roman" w:cs="Times New Roman"/>
          <w:sz w:val="22"/>
          <w:szCs w:val="22"/>
        </w:rPr>
      </w:pP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xml:space="preserve">9.1. Стороны освобождаются от ответственности за неисполнение или ненадлежащее исполнение обязательств по настоящему договору (контракту), если ненадлежащее исполнение оказалось </w:t>
      </w:r>
      <w:r w:rsidRPr="00351781">
        <w:rPr>
          <w:rFonts w:ascii="Times New Roman" w:hAnsi="Times New Roman" w:cs="Times New Roman"/>
          <w:sz w:val="22"/>
          <w:szCs w:val="22"/>
        </w:rPr>
        <w:lastRenderedPageBreak/>
        <w:t>невозможным вследствие наступления обстоятельств непреодолимой силы (военные действия, пожары, природные катастрофы, аварии на теплопроводах, газопроводах, водопроводах, электросетях и т.п.).</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9.2. Сторона по настоящему договору (контракту), затронутая обстоятельствами непреодолимой силы, должна немедленно (в течение суток) известить телефонограммой (факсограммой) другую сторону о наступлении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 в связи с чем обязана возместить другой стороне убытки, причиненные неизвещением или несвоевременным извещением об обстоятельствах непреодолимой силы. Сторона должна в течение разумного срока передать другой стороне документы компетентного органа о наличии обстоятельств непреодолимой силы.</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9.3.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 Если действие обстоятельств непреодолимой силы продолжается более 3 (трех) месяцев, то любая из сторон вправе внести предложения об изменении соответствующих условий настоящего договора (контракта), либо о его расторжении.</w:t>
      </w:r>
    </w:p>
    <w:p w:rsidR="00D35AD0" w:rsidRPr="00351781" w:rsidRDefault="00D35AD0" w:rsidP="00D35AD0">
      <w:pPr>
        <w:pStyle w:val="a9"/>
        <w:jc w:val="both"/>
        <w:rPr>
          <w:rFonts w:ascii="Times New Roman" w:hAnsi="Times New Roman" w:cs="Times New Roman"/>
          <w:sz w:val="22"/>
          <w:szCs w:val="22"/>
        </w:rPr>
      </w:pPr>
    </w:p>
    <w:p w:rsidR="00D35AD0" w:rsidRPr="00351781" w:rsidRDefault="00D35AD0" w:rsidP="00D35AD0">
      <w:pPr>
        <w:pStyle w:val="a9"/>
        <w:jc w:val="center"/>
        <w:rPr>
          <w:rFonts w:ascii="Times New Roman" w:hAnsi="Times New Roman" w:cs="Times New Roman"/>
          <w:b/>
          <w:sz w:val="22"/>
          <w:szCs w:val="22"/>
        </w:rPr>
      </w:pPr>
      <w:r w:rsidRPr="00351781">
        <w:rPr>
          <w:rFonts w:ascii="Times New Roman" w:hAnsi="Times New Roman" w:cs="Times New Roman"/>
          <w:b/>
          <w:sz w:val="22"/>
          <w:szCs w:val="22"/>
        </w:rPr>
        <w:t>10. Разрешение споров</w:t>
      </w:r>
    </w:p>
    <w:p w:rsidR="00D35AD0" w:rsidRPr="00351781" w:rsidRDefault="00D35AD0" w:rsidP="00D35AD0">
      <w:pPr>
        <w:pStyle w:val="a9"/>
        <w:jc w:val="both"/>
        <w:rPr>
          <w:rFonts w:ascii="Times New Roman" w:hAnsi="Times New Roman" w:cs="Times New Roman"/>
          <w:sz w:val="22"/>
          <w:szCs w:val="22"/>
        </w:rPr>
      </w:pP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10.1. Споры и разногласия сторон разрешаются путем переговоров. В случае невозможности достижения взаимного соглашения споры и разногласия разрешаются в судебном порядке.</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10.2. Изменение условий настоящего договора (контракта) теплоснабжения или его расторжение осуществляется в порядке, предусмотренном законодательством РФ. Все изменения по договору оформляются в письменном виде и подписываются сторонами.</w:t>
      </w:r>
    </w:p>
    <w:p w:rsidR="00D35AD0" w:rsidRPr="00351781" w:rsidRDefault="00D35AD0" w:rsidP="00D35AD0">
      <w:pPr>
        <w:pStyle w:val="a9"/>
        <w:ind w:firstLine="567"/>
        <w:jc w:val="both"/>
        <w:rPr>
          <w:rFonts w:ascii="Times New Roman" w:hAnsi="Times New Roman" w:cs="Times New Roman"/>
          <w:sz w:val="22"/>
          <w:szCs w:val="22"/>
          <w:lang w:eastAsia="en-US"/>
        </w:rPr>
      </w:pPr>
      <w:r w:rsidRPr="00351781">
        <w:rPr>
          <w:rFonts w:ascii="Times New Roman" w:hAnsi="Times New Roman" w:cs="Times New Roman"/>
          <w:sz w:val="22"/>
          <w:szCs w:val="22"/>
        </w:rPr>
        <w:t xml:space="preserve">10.3. </w:t>
      </w:r>
      <w:r w:rsidRPr="00351781">
        <w:rPr>
          <w:rFonts w:ascii="Times New Roman" w:hAnsi="Times New Roman" w:cs="Times New Roman"/>
          <w:sz w:val="22"/>
          <w:szCs w:val="22"/>
          <w:lang w:eastAsia="en-US"/>
        </w:rPr>
        <w:t>Сторона настоящего договора (контракта), у которой произошли изменения в организационно-правовой форме, банковских реквизитах, местонахождении и т.п. обязана уведомить об этом другую сторону в срок не позднее 5 (пяти) дней с даты соответствующего изменения. При неисполнении или ненадлежащем исполнении настоящего пункта договора все неблагоприятные последствия, вызванные соответствующим неисполнением, несет сторона, ненадлежащим образом исполнившая настоящий пункт договора</w:t>
      </w:r>
      <w:r w:rsidRPr="00351781">
        <w:rPr>
          <w:rFonts w:ascii="Times New Roman" w:hAnsi="Times New Roman" w:cs="Times New Roman"/>
          <w:sz w:val="22"/>
          <w:szCs w:val="22"/>
        </w:rPr>
        <w:t>.</w:t>
      </w:r>
    </w:p>
    <w:p w:rsidR="00D35AD0" w:rsidRPr="00351781" w:rsidRDefault="00D35AD0" w:rsidP="00D35AD0">
      <w:pPr>
        <w:pStyle w:val="a9"/>
        <w:jc w:val="both"/>
        <w:rPr>
          <w:rFonts w:ascii="Times New Roman" w:hAnsi="Times New Roman" w:cs="Times New Roman"/>
          <w:sz w:val="22"/>
          <w:szCs w:val="22"/>
        </w:rPr>
      </w:pPr>
    </w:p>
    <w:p w:rsidR="00D35AD0" w:rsidRPr="00351781" w:rsidRDefault="00D35AD0" w:rsidP="00D35AD0">
      <w:pPr>
        <w:pStyle w:val="a9"/>
        <w:jc w:val="both"/>
        <w:rPr>
          <w:rFonts w:ascii="Times New Roman" w:hAnsi="Times New Roman" w:cs="Times New Roman"/>
          <w:sz w:val="22"/>
          <w:szCs w:val="22"/>
        </w:rPr>
      </w:pPr>
    </w:p>
    <w:p w:rsidR="00D35AD0" w:rsidRPr="00351781" w:rsidRDefault="00D35AD0" w:rsidP="00D35AD0">
      <w:pPr>
        <w:pStyle w:val="a9"/>
        <w:jc w:val="center"/>
        <w:rPr>
          <w:rFonts w:ascii="Times New Roman" w:hAnsi="Times New Roman" w:cs="Times New Roman"/>
          <w:b/>
          <w:sz w:val="22"/>
          <w:szCs w:val="22"/>
        </w:rPr>
      </w:pPr>
      <w:r w:rsidRPr="00351781">
        <w:rPr>
          <w:rFonts w:ascii="Times New Roman" w:hAnsi="Times New Roman" w:cs="Times New Roman"/>
          <w:b/>
          <w:sz w:val="22"/>
          <w:szCs w:val="22"/>
        </w:rPr>
        <w:t>12. Срок действия договора. Прочие условия</w:t>
      </w:r>
    </w:p>
    <w:p w:rsidR="00D35AD0" w:rsidRPr="00351781" w:rsidRDefault="00D35AD0" w:rsidP="00D35AD0">
      <w:pPr>
        <w:pStyle w:val="a9"/>
        <w:jc w:val="both"/>
        <w:rPr>
          <w:rFonts w:ascii="Times New Roman" w:hAnsi="Times New Roman" w:cs="Times New Roman"/>
          <w:sz w:val="22"/>
          <w:szCs w:val="22"/>
        </w:rPr>
      </w:pPr>
    </w:p>
    <w:p w:rsidR="00D35AD0" w:rsidRPr="00351781" w:rsidRDefault="00D35AD0" w:rsidP="00D35AD0">
      <w:pPr>
        <w:pStyle w:val="a9"/>
        <w:ind w:firstLine="567"/>
        <w:jc w:val="both"/>
        <w:rPr>
          <w:rFonts w:ascii="Times New Roman" w:hAnsi="Times New Roman" w:cs="Times New Roman"/>
          <w:b/>
          <w:sz w:val="22"/>
          <w:szCs w:val="22"/>
          <w:lang w:eastAsia="en-US"/>
        </w:rPr>
      </w:pPr>
      <w:r w:rsidRPr="00351781">
        <w:rPr>
          <w:rFonts w:ascii="Times New Roman" w:hAnsi="Times New Roman" w:cs="Times New Roman"/>
          <w:sz w:val="22"/>
          <w:szCs w:val="22"/>
        </w:rPr>
        <w:t xml:space="preserve">12.1. </w:t>
      </w:r>
      <w:r w:rsidRPr="00351781">
        <w:rPr>
          <w:rFonts w:ascii="Times New Roman" w:hAnsi="Times New Roman" w:cs="Times New Roman"/>
          <w:b/>
          <w:sz w:val="22"/>
          <w:szCs w:val="22"/>
          <w:lang w:eastAsia="en-US"/>
        </w:rPr>
        <w:t>Срок действия</w:t>
      </w:r>
      <w:r w:rsidRPr="00351781">
        <w:rPr>
          <w:rFonts w:ascii="Times New Roman" w:hAnsi="Times New Roman" w:cs="Times New Roman"/>
          <w:sz w:val="22"/>
          <w:szCs w:val="22"/>
          <w:lang w:eastAsia="en-US"/>
        </w:rPr>
        <w:t xml:space="preserve"> настоящего договора (контракта) устанавливается </w:t>
      </w:r>
      <w:r w:rsidRPr="00351781">
        <w:rPr>
          <w:rFonts w:ascii="Times New Roman" w:hAnsi="Times New Roman" w:cs="Times New Roman"/>
          <w:b/>
          <w:sz w:val="22"/>
          <w:szCs w:val="22"/>
          <w:lang w:eastAsia="en-US"/>
        </w:rPr>
        <w:t>с</w:t>
      </w:r>
      <w:r w:rsidRPr="00351781">
        <w:rPr>
          <w:rFonts w:ascii="Times New Roman" w:hAnsi="Times New Roman" w:cs="Times New Roman"/>
          <w:sz w:val="22"/>
          <w:szCs w:val="22"/>
          <w:lang w:eastAsia="en-US"/>
        </w:rPr>
        <w:t xml:space="preserve"> </w:t>
      </w:r>
      <w:r w:rsidRPr="00351781">
        <w:rPr>
          <w:rFonts w:ascii="Times New Roman" w:hAnsi="Times New Roman" w:cs="Times New Roman"/>
          <w:b/>
          <w:sz w:val="22"/>
          <w:szCs w:val="22"/>
          <w:lang w:eastAsia="en-US"/>
        </w:rPr>
        <w:t>01.01.2022г. по 31.12.2022 г.</w:t>
      </w:r>
    </w:p>
    <w:p w:rsidR="00D35AD0" w:rsidRPr="00351781" w:rsidRDefault="00D35AD0" w:rsidP="00D35AD0">
      <w:pPr>
        <w:pStyle w:val="a9"/>
        <w:ind w:firstLine="567"/>
        <w:jc w:val="both"/>
        <w:rPr>
          <w:rFonts w:ascii="Times New Roman" w:hAnsi="Times New Roman" w:cs="Times New Roman"/>
          <w:b/>
          <w:sz w:val="22"/>
          <w:szCs w:val="22"/>
        </w:rPr>
      </w:pPr>
      <w:r w:rsidRPr="00351781">
        <w:rPr>
          <w:rFonts w:ascii="Times New Roman" w:hAnsi="Times New Roman" w:cs="Times New Roman"/>
          <w:sz w:val="22"/>
          <w:szCs w:val="22"/>
          <w:lang w:eastAsia="en-US"/>
        </w:rPr>
        <w:t xml:space="preserve">12.2. </w:t>
      </w:r>
      <w:r w:rsidRPr="00351781">
        <w:rPr>
          <w:rFonts w:ascii="Times New Roman" w:hAnsi="Times New Roman" w:cs="Times New Roman"/>
          <w:b/>
          <w:sz w:val="22"/>
          <w:szCs w:val="22"/>
          <w:lang w:eastAsia="en-US"/>
        </w:rPr>
        <w:t xml:space="preserve">Расчеты </w:t>
      </w:r>
      <w:r w:rsidRPr="00351781">
        <w:rPr>
          <w:rFonts w:ascii="Times New Roman" w:hAnsi="Times New Roman" w:cs="Times New Roman"/>
          <w:sz w:val="22"/>
          <w:szCs w:val="22"/>
          <w:lang w:eastAsia="en-US"/>
        </w:rPr>
        <w:t xml:space="preserve">за отпущенную по настоящему договору (контракту) тепловую энергию производятся </w:t>
      </w:r>
      <w:r w:rsidRPr="00351781">
        <w:rPr>
          <w:rFonts w:ascii="Times New Roman" w:hAnsi="Times New Roman" w:cs="Times New Roman"/>
          <w:b/>
          <w:sz w:val="22"/>
          <w:szCs w:val="22"/>
          <w:lang w:eastAsia="en-US"/>
        </w:rPr>
        <w:t>с 01.01.2022 г.</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12.3. Настоящий договор (контракт) вступает в силу с даты его подписания.</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12.4. Настоящий договор (контракт) может быть пересмотрен в течение срока его действия полностью или частично при существенном изменении экономических, технических и иных условий деятельности одной или обеих сторон. При этом заинтересованная сторона направляет мотивированное заявление другой стороне, согласие (или несогласие) на пересмотр договора должно быть дано в течение месячного срока со дня получения заявления.</w:t>
      </w:r>
    </w:p>
    <w:p w:rsidR="00D35AD0" w:rsidRPr="00351781" w:rsidRDefault="00D35AD0" w:rsidP="00D35AD0">
      <w:pPr>
        <w:pStyle w:val="a9"/>
        <w:jc w:val="both"/>
        <w:rPr>
          <w:rFonts w:ascii="Times New Roman" w:hAnsi="Times New Roman" w:cs="Times New Roman"/>
          <w:sz w:val="22"/>
          <w:szCs w:val="22"/>
        </w:rPr>
      </w:pPr>
      <w:r w:rsidRPr="00351781">
        <w:rPr>
          <w:rFonts w:ascii="Times New Roman" w:hAnsi="Times New Roman" w:cs="Times New Roman"/>
          <w:sz w:val="22"/>
          <w:szCs w:val="22"/>
        </w:rPr>
        <w:t>Изменения и дополнения к настоящему договору (контракту) будут действительны, если они совершены в письменной форме и подписаны уполномоченными на то лицами.</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 xml:space="preserve">12.5. Изменение, расторжение или прекращение действия настоящего договора (контракта) не освобождает стороны от взаимных расчетов за отпущенную (потребленную) тепловую энергию. </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12.6. Уступка прав и обязанностей по настоящему договору (контракту) третьему лицу производится только с согласия сторон.</w:t>
      </w:r>
    </w:p>
    <w:p w:rsidR="00D35AD0" w:rsidRPr="00351781" w:rsidRDefault="00D35AD0" w:rsidP="00D35AD0">
      <w:pPr>
        <w:pStyle w:val="a9"/>
        <w:ind w:firstLine="567"/>
        <w:jc w:val="both"/>
        <w:rPr>
          <w:rFonts w:ascii="Times New Roman" w:hAnsi="Times New Roman" w:cs="Times New Roman"/>
          <w:sz w:val="22"/>
          <w:szCs w:val="22"/>
        </w:rPr>
      </w:pPr>
      <w:r w:rsidRPr="00351781">
        <w:rPr>
          <w:rFonts w:ascii="Times New Roman" w:hAnsi="Times New Roman" w:cs="Times New Roman"/>
          <w:sz w:val="22"/>
          <w:szCs w:val="22"/>
        </w:rPr>
        <w:t>12.7. Если одной из сторон внесено предложение о заключении нового договора, то отношения сторон до заключения нового договора регулируются в соответствии с условиями настоящего договора (контракта).</w:t>
      </w:r>
    </w:p>
    <w:p w:rsidR="00D35AD0" w:rsidRPr="00351781" w:rsidRDefault="00D35AD0" w:rsidP="00D35AD0">
      <w:pPr>
        <w:pStyle w:val="a9"/>
        <w:ind w:firstLine="567"/>
        <w:jc w:val="both"/>
        <w:rPr>
          <w:rFonts w:ascii="Times New Roman" w:hAnsi="Times New Roman" w:cs="Times New Roman"/>
          <w:sz w:val="22"/>
          <w:szCs w:val="22"/>
          <w:lang w:eastAsia="en-US"/>
        </w:rPr>
      </w:pPr>
      <w:r w:rsidRPr="00351781">
        <w:rPr>
          <w:rFonts w:ascii="Times New Roman" w:hAnsi="Times New Roman" w:cs="Times New Roman"/>
          <w:sz w:val="22"/>
          <w:szCs w:val="22"/>
        </w:rPr>
        <w:t xml:space="preserve">12.8. </w:t>
      </w:r>
      <w:r w:rsidRPr="00351781">
        <w:rPr>
          <w:rFonts w:ascii="Times New Roman" w:hAnsi="Times New Roman" w:cs="Times New Roman"/>
          <w:sz w:val="22"/>
          <w:szCs w:val="22"/>
          <w:lang w:eastAsia="en-US"/>
        </w:rPr>
        <w:t>Настоящий договор (контракт) составлен сторонами на русском языке, в двух подлинных и идентичных по тексту экземплярах, имеющих равную юридическую силу, по одному экземпляру для каждой из сторон и имеет следующие Приложения, являющиеся его неотъемлемыми частями:</w:t>
      </w:r>
    </w:p>
    <w:p w:rsidR="00D35AD0" w:rsidRPr="00351781" w:rsidRDefault="00D35AD0" w:rsidP="00D35AD0">
      <w:pPr>
        <w:pStyle w:val="a9"/>
        <w:ind w:firstLine="567"/>
        <w:jc w:val="both"/>
        <w:rPr>
          <w:rFonts w:ascii="Times New Roman" w:hAnsi="Times New Roman" w:cs="Times New Roman"/>
          <w:sz w:val="22"/>
          <w:szCs w:val="22"/>
          <w:lang w:eastAsia="en-US"/>
        </w:rPr>
      </w:pPr>
      <w:r w:rsidRPr="00351781">
        <w:rPr>
          <w:rFonts w:ascii="Times New Roman" w:hAnsi="Times New Roman" w:cs="Times New Roman"/>
          <w:b/>
          <w:sz w:val="22"/>
          <w:szCs w:val="22"/>
          <w:lang w:eastAsia="en-US"/>
        </w:rPr>
        <w:t xml:space="preserve">Приложение № 1 - </w:t>
      </w:r>
      <w:r w:rsidRPr="00351781">
        <w:rPr>
          <w:rFonts w:ascii="Times New Roman" w:hAnsi="Times New Roman" w:cs="Times New Roman"/>
          <w:sz w:val="22"/>
          <w:szCs w:val="22"/>
          <w:lang w:eastAsia="en-US"/>
        </w:rPr>
        <w:t>График планового отпуска тепловой энергии.</w:t>
      </w:r>
    </w:p>
    <w:p w:rsidR="00D35AD0" w:rsidRPr="00351781" w:rsidRDefault="00D35AD0" w:rsidP="00D35AD0">
      <w:pPr>
        <w:pStyle w:val="a9"/>
        <w:ind w:firstLine="567"/>
        <w:jc w:val="both"/>
        <w:rPr>
          <w:rFonts w:ascii="Times New Roman" w:hAnsi="Times New Roman" w:cs="Times New Roman"/>
          <w:sz w:val="22"/>
          <w:szCs w:val="22"/>
          <w:lang w:eastAsia="en-US"/>
        </w:rPr>
      </w:pPr>
      <w:r w:rsidRPr="00351781">
        <w:rPr>
          <w:rFonts w:ascii="Times New Roman" w:hAnsi="Times New Roman" w:cs="Times New Roman"/>
          <w:b/>
          <w:sz w:val="22"/>
          <w:szCs w:val="22"/>
          <w:lang w:eastAsia="en-US"/>
        </w:rPr>
        <w:t>Приложение № 2</w:t>
      </w:r>
      <w:r w:rsidRPr="00351781">
        <w:rPr>
          <w:rFonts w:ascii="Times New Roman" w:hAnsi="Times New Roman" w:cs="Times New Roman"/>
          <w:sz w:val="22"/>
          <w:szCs w:val="22"/>
          <w:lang w:eastAsia="en-US"/>
        </w:rPr>
        <w:t xml:space="preserve"> - Акт разграничения зон эксплуатационной ответственности сторон и балансовой принадлежности тепловых сетей.</w:t>
      </w:r>
    </w:p>
    <w:p w:rsidR="00D35AD0" w:rsidRPr="00351781" w:rsidRDefault="00D35AD0" w:rsidP="00D35AD0">
      <w:pPr>
        <w:pStyle w:val="a9"/>
        <w:rPr>
          <w:rFonts w:ascii="Times New Roman" w:hAnsi="Times New Roman" w:cs="Times New Roman"/>
          <w:sz w:val="22"/>
          <w:szCs w:val="22"/>
        </w:rPr>
      </w:pPr>
      <w:r w:rsidRPr="00351781">
        <w:rPr>
          <w:rFonts w:ascii="Times New Roman" w:hAnsi="Times New Roman" w:cs="Times New Roman"/>
          <w:sz w:val="22"/>
          <w:szCs w:val="22"/>
        </w:rPr>
        <w:lastRenderedPageBreak/>
        <w:t xml:space="preserve">         </w:t>
      </w:r>
      <w:r w:rsidR="00E62F35">
        <w:rPr>
          <w:rFonts w:ascii="Times New Roman" w:hAnsi="Times New Roman" w:cs="Times New Roman"/>
          <w:sz w:val="22"/>
          <w:szCs w:val="22"/>
        </w:rPr>
        <w:t xml:space="preserve"> </w:t>
      </w:r>
      <w:r w:rsidRPr="00351781">
        <w:rPr>
          <w:rFonts w:ascii="Times New Roman" w:hAnsi="Times New Roman" w:cs="Times New Roman"/>
          <w:b/>
          <w:sz w:val="22"/>
          <w:szCs w:val="22"/>
        </w:rPr>
        <w:t>Приложение № 3</w:t>
      </w:r>
      <w:r w:rsidRPr="00351781">
        <w:rPr>
          <w:rFonts w:ascii="Times New Roman" w:hAnsi="Times New Roman" w:cs="Times New Roman"/>
          <w:sz w:val="22"/>
          <w:szCs w:val="22"/>
        </w:rPr>
        <w:t xml:space="preserve"> - Перечень объектов Потребителя с указанием максимальных тепловых нагрузок.</w:t>
      </w:r>
    </w:p>
    <w:p w:rsidR="00D35AD0" w:rsidRPr="00351781" w:rsidRDefault="00D35AD0" w:rsidP="00D35AD0">
      <w:pPr>
        <w:pStyle w:val="a9"/>
        <w:jc w:val="both"/>
        <w:rPr>
          <w:rFonts w:ascii="Times New Roman" w:hAnsi="Times New Roman" w:cs="Times New Roman"/>
          <w:sz w:val="22"/>
          <w:szCs w:val="22"/>
        </w:rPr>
      </w:pPr>
      <w:bookmarkStart w:id="0" w:name="bookmark7"/>
    </w:p>
    <w:p w:rsidR="00D35AD0" w:rsidRPr="00351781" w:rsidRDefault="00D35AD0" w:rsidP="00D35AD0">
      <w:pPr>
        <w:pStyle w:val="a9"/>
        <w:jc w:val="center"/>
        <w:rPr>
          <w:rFonts w:ascii="Times New Roman" w:hAnsi="Times New Roman" w:cs="Times New Roman"/>
          <w:b/>
          <w:sz w:val="22"/>
          <w:szCs w:val="22"/>
        </w:rPr>
      </w:pPr>
      <w:r w:rsidRPr="00351781">
        <w:rPr>
          <w:rFonts w:ascii="Times New Roman" w:hAnsi="Times New Roman" w:cs="Times New Roman"/>
          <w:b/>
          <w:sz w:val="22"/>
          <w:szCs w:val="22"/>
        </w:rPr>
        <w:t>13. Адреса сторон</w:t>
      </w:r>
      <w:bookmarkEnd w:id="0"/>
      <w:r w:rsidRPr="00351781">
        <w:rPr>
          <w:rFonts w:ascii="Times New Roman" w:hAnsi="Times New Roman" w:cs="Times New Roman"/>
          <w:b/>
          <w:sz w:val="22"/>
          <w:szCs w:val="22"/>
        </w:rPr>
        <w:t xml:space="preserve"> и банковские реквизиты сторон</w:t>
      </w:r>
    </w:p>
    <w:p w:rsidR="00D35AD0" w:rsidRPr="00351781" w:rsidRDefault="00D35AD0" w:rsidP="00D35AD0">
      <w:pPr>
        <w:pStyle w:val="a9"/>
        <w:jc w:val="center"/>
        <w:rPr>
          <w:rFonts w:ascii="Times New Roman" w:hAnsi="Times New Roman" w:cs="Times New Roman"/>
          <w:b/>
          <w:sz w:val="22"/>
          <w:szCs w:val="22"/>
        </w:rPr>
      </w:pPr>
    </w:p>
    <w:p w:rsidR="00D35AD0" w:rsidRPr="00351781" w:rsidRDefault="00D35AD0" w:rsidP="00D35AD0">
      <w:pPr>
        <w:pStyle w:val="a9"/>
        <w:jc w:val="both"/>
        <w:rPr>
          <w:rFonts w:ascii="Times New Roman" w:hAnsi="Times New Roman" w:cs="Times New Roman"/>
          <w:sz w:val="22"/>
          <w:szCs w:val="22"/>
        </w:rPr>
      </w:pPr>
      <w:r w:rsidRPr="00351781">
        <w:rPr>
          <w:rFonts w:ascii="Times New Roman" w:hAnsi="Times New Roman" w:cs="Times New Roman"/>
          <w:sz w:val="22"/>
          <w:szCs w:val="22"/>
        </w:rPr>
        <w:t>Теплоснабжающая   организация:</w:t>
      </w:r>
    </w:p>
    <w:p w:rsidR="005338AA" w:rsidRDefault="005338AA" w:rsidP="006D2CC3">
      <w:pPr>
        <w:pStyle w:val="a9"/>
        <w:jc w:val="both"/>
        <w:rPr>
          <w:rFonts w:ascii="Times New Roman" w:hAnsi="Times New Roman" w:cs="Times New Roman"/>
          <w:b/>
          <w:bCs/>
          <w:sz w:val="22"/>
          <w:szCs w:val="22"/>
        </w:rPr>
      </w:pPr>
    </w:p>
    <w:p w:rsidR="002F5BC6" w:rsidRDefault="002F5BC6" w:rsidP="006D2CC3">
      <w:pPr>
        <w:pStyle w:val="a9"/>
        <w:jc w:val="both"/>
        <w:rPr>
          <w:rFonts w:ascii="Times New Roman" w:hAnsi="Times New Roman" w:cs="Times New Roman"/>
          <w:b/>
          <w:bCs/>
          <w:sz w:val="22"/>
          <w:szCs w:val="22"/>
        </w:rPr>
      </w:pPr>
    </w:p>
    <w:p w:rsidR="002F5BC6" w:rsidRDefault="002F5BC6" w:rsidP="006D2CC3">
      <w:pPr>
        <w:pStyle w:val="a9"/>
        <w:jc w:val="both"/>
        <w:rPr>
          <w:rFonts w:ascii="Times New Roman" w:hAnsi="Times New Roman" w:cs="Times New Roman"/>
          <w:b/>
          <w:bCs/>
          <w:sz w:val="22"/>
          <w:szCs w:val="22"/>
        </w:rPr>
      </w:pPr>
    </w:p>
    <w:p w:rsidR="002F5BC6" w:rsidRDefault="002F5BC6" w:rsidP="006D2CC3">
      <w:pPr>
        <w:pStyle w:val="a9"/>
        <w:jc w:val="both"/>
        <w:rPr>
          <w:rFonts w:ascii="Times New Roman" w:hAnsi="Times New Roman" w:cs="Times New Roman"/>
          <w:b/>
          <w:bCs/>
          <w:sz w:val="22"/>
          <w:szCs w:val="22"/>
        </w:rPr>
      </w:pPr>
    </w:p>
    <w:p w:rsidR="002F5BC6" w:rsidRDefault="002F5BC6" w:rsidP="006D2CC3">
      <w:pPr>
        <w:pStyle w:val="a9"/>
        <w:jc w:val="both"/>
        <w:rPr>
          <w:rFonts w:ascii="Times New Roman" w:hAnsi="Times New Roman" w:cs="Times New Roman"/>
          <w:b/>
          <w:bCs/>
          <w:sz w:val="22"/>
          <w:szCs w:val="22"/>
        </w:rPr>
      </w:pPr>
    </w:p>
    <w:p w:rsidR="002F5BC6" w:rsidRDefault="002F5BC6" w:rsidP="006D2CC3">
      <w:pPr>
        <w:pStyle w:val="a9"/>
        <w:jc w:val="both"/>
        <w:rPr>
          <w:rFonts w:ascii="Times New Roman" w:hAnsi="Times New Roman" w:cs="Times New Roman"/>
          <w:b/>
          <w:bCs/>
          <w:sz w:val="22"/>
          <w:szCs w:val="22"/>
        </w:rPr>
      </w:pPr>
    </w:p>
    <w:p w:rsidR="002F5BC6" w:rsidRDefault="002F5BC6" w:rsidP="006D2CC3">
      <w:pPr>
        <w:pStyle w:val="a9"/>
        <w:jc w:val="both"/>
        <w:rPr>
          <w:rFonts w:ascii="Times New Roman" w:hAnsi="Times New Roman" w:cs="Times New Roman"/>
          <w:b/>
          <w:bCs/>
          <w:sz w:val="22"/>
          <w:szCs w:val="22"/>
        </w:rPr>
      </w:pPr>
    </w:p>
    <w:p w:rsidR="002F5BC6" w:rsidRDefault="002F5BC6" w:rsidP="006D2CC3">
      <w:pPr>
        <w:pStyle w:val="a9"/>
        <w:jc w:val="both"/>
        <w:rPr>
          <w:rFonts w:ascii="Times New Roman" w:hAnsi="Times New Roman" w:cs="Times New Roman"/>
          <w:b/>
          <w:bCs/>
          <w:sz w:val="22"/>
          <w:szCs w:val="22"/>
        </w:rPr>
      </w:pPr>
    </w:p>
    <w:p w:rsidR="002F5BC6" w:rsidRDefault="002F5BC6" w:rsidP="006D2CC3">
      <w:pPr>
        <w:pStyle w:val="a9"/>
        <w:jc w:val="both"/>
        <w:rPr>
          <w:rFonts w:ascii="Times New Roman" w:hAnsi="Times New Roman" w:cs="Times New Roman"/>
          <w:b/>
          <w:bCs/>
          <w:sz w:val="22"/>
          <w:szCs w:val="22"/>
        </w:rPr>
      </w:pPr>
    </w:p>
    <w:p w:rsidR="002F5BC6" w:rsidRDefault="002F5BC6" w:rsidP="006D2CC3">
      <w:pPr>
        <w:pStyle w:val="a9"/>
        <w:jc w:val="both"/>
        <w:rPr>
          <w:rFonts w:ascii="Times New Roman" w:hAnsi="Times New Roman" w:cs="Times New Roman"/>
          <w:b/>
          <w:bCs/>
          <w:sz w:val="22"/>
          <w:szCs w:val="22"/>
        </w:rPr>
      </w:pPr>
    </w:p>
    <w:p w:rsidR="002F5BC6" w:rsidRDefault="002F5BC6" w:rsidP="006D2CC3">
      <w:pPr>
        <w:pStyle w:val="a9"/>
        <w:jc w:val="both"/>
        <w:rPr>
          <w:rFonts w:ascii="Times New Roman" w:hAnsi="Times New Roman" w:cs="Times New Roman"/>
          <w:b/>
          <w:bCs/>
          <w:sz w:val="22"/>
          <w:szCs w:val="22"/>
        </w:rPr>
      </w:pPr>
    </w:p>
    <w:p w:rsidR="002F5BC6" w:rsidRDefault="002F5BC6" w:rsidP="006D2CC3">
      <w:pPr>
        <w:pStyle w:val="a9"/>
        <w:jc w:val="both"/>
        <w:rPr>
          <w:rFonts w:ascii="Times New Roman" w:hAnsi="Times New Roman" w:cs="Times New Roman"/>
          <w:b/>
          <w:bCs/>
          <w:sz w:val="22"/>
          <w:szCs w:val="22"/>
        </w:rPr>
      </w:pPr>
    </w:p>
    <w:p w:rsidR="002F5BC6" w:rsidRDefault="002F5BC6" w:rsidP="006D2CC3">
      <w:pPr>
        <w:pStyle w:val="a9"/>
        <w:jc w:val="both"/>
        <w:rPr>
          <w:rFonts w:ascii="Times New Roman" w:hAnsi="Times New Roman" w:cs="Times New Roman"/>
          <w:b/>
          <w:bCs/>
          <w:sz w:val="22"/>
          <w:szCs w:val="22"/>
        </w:rPr>
      </w:pPr>
    </w:p>
    <w:p w:rsidR="002F5BC6" w:rsidRDefault="002F5BC6" w:rsidP="006D2CC3">
      <w:pPr>
        <w:pStyle w:val="a9"/>
        <w:jc w:val="both"/>
        <w:rPr>
          <w:rFonts w:ascii="Times New Roman" w:hAnsi="Times New Roman" w:cs="Times New Roman"/>
          <w:b/>
          <w:bCs/>
          <w:sz w:val="22"/>
          <w:szCs w:val="22"/>
        </w:rPr>
      </w:pPr>
    </w:p>
    <w:p w:rsidR="002F5BC6" w:rsidRDefault="002F5BC6" w:rsidP="006D2CC3">
      <w:pPr>
        <w:pStyle w:val="a9"/>
        <w:jc w:val="both"/>
        <w:rPr>
          <w:rFonts w:ascii="Times New Roman" w:hAnsi="Times New Roman" w:cs="Times New Roman"/>
          <w:b/>
          <w:bCs/>
          <w:sz w:val="22"/>
          <w:szCs w:val="22"/>
        </w:rPr>
      </w:pPr>
    </w:p>
    <w:p w:rsidR="002F5BC6" w:rsidRDefault="002F5BC6" w:rsidP="006D2CC3">
      <w:pPr>
        <w:pStyle w:val="a9"/>
        <w:jc w:val="both"/>
        <w:rPr>
          <w:rFonts w:ascii="Times New Roman" w:hAnsi="Times New Roman" w:cs="Times New Roman"/>
          <w:b/>
          <w:bCs/>
          <w:sz w:val="22"/>
          <w:szCs w:val="22"/>
        </w:rPr>
      </w:pPr>
    </w:p>
    <w:p w:rsidR="002F5BC6" w:rsidRPr="008A53B6" w:rsidRDefault="002F5BC6" w:rsidP="006D2CC3">
      <w:pPr>
        <w:pStyle w:val="a9"/>
        <w:jc w:val="both"/>
        <w:rPr>
          <w:rFonts w:ascii="Times New Roman" w:hAnsi="Times New Roman" w:cs="Times New Roman"/>
          <w:sz w:val="22"/>
          <w:szCs w:val="22"/>
        </w:rPr>
      </w:pPr>
    </w:p>
    <w:p w:rsidR="005338AA" w:rsidRPr="00351781" w:rsidRDefault="005338AA" w:rsidP="006D2CC3">
      <w:pPr>
        <w:pStyle w:val="a9"/>
        <w:jc w:val="both"/>
        <w:rPr>
          <w:rFonts w:ascii="Times New Roman" w:hAnsi="Times New Roman" w:cs="Times New Roman"/>
          <w:sz w:val="22"/>
          <w:szCs w:val="22"/>
        </w:rPr>
      </w:pPr>
      <w:r w:rsidRPr="00351781">
        <w:rPr>
          <w:rFonts w:ascii="Times New Roman" w:hAnsi="Times New Roman" w:cs="Times New Roman"/>
          <w:sz w:val="22"/>
          <w:szCs w:val="22"/>
        </w:rPr>
        <w:t xml:space="preserve">Потребитель: </w:t>
      </w:r>
    </w:p>
    <w:p w:rsidR="005338AA" w:rsidRDefault="005338AA" w:rsidP="006D2CC3">
      <w:pPr>
        <w:pStyle w:val="a9"/>
        <w:jc w:val="both"/>
        <w:rPr>
          <w:rFonts w:ascii="Times New Roman" w:hAnsi="Times New Roman" w:cs="Times New Roman"/>
          <w:b/>
          <w:sz w:val="22"/>
          <w:szCs w:val="22"/>
        </w:rPr>
      </w:pPr>
    </w:p>
    <w:p w:rsidR="002F5BC6" w:rsidRDefault="002F5BC6" w:rsidP="006D2CC3">
      <w:pPr>
        <w:pStyle w:val="a9"/>
        <w:jc w:val="both"/>
        <w:rPr>
          <w:rFonts w:ascii="Times New Roman" w:hAnsi="Times New Roman" w:cs="Times New Roman"/>
          <w:b/>
          <w:sz w:val="22"/>
          <w:szCs w:val="22"/>
        </w:rPr>
      </w:pPr>
    </w:p>
    <w:p w:rsidR="002F5BC6" w:rsidRDefault="002F5BC6" w:rsidP="006D2CC3">
      <w:pPr>
        <w:pStyle w:val="a9"/>
        <w:jc w:val="both"/>
        <w:rPr>
          <w:rFonts w:ascii="Times New Roman" w:hAnsi="Times New Roman" w:cs="Times New Roman"/>
          <w:b/>
          <w:sz w:val="22"/>
          <w:szCs w:val="22"/>
        </w:rPr>
      </w:pPr>
    </w:p>
    <w:p w:rsidR="002F5BC6" w:rsidRDefault="002F5BC6" w:rsidP="006D2CC3">
      <w:pPr>
        <w:pStyle w:val="a9"/>
        <w:jc w:val="both"/>
        <w:rPr>
          <w:rFonts w:ascii="Times New Roman" w:hAnsi="Times New Roman" w:cs="Times New Roman"/>
          <w:b/>
          <w:sz w:val="22"/>
          <w:szCs w:val="22"/>
        </w:rPr>
      </w:pPr>
    </w:p>
    <w:p w:rsidR="002F5BC6" w:rsidRDefault="002F5BC6" w:rsidP="006D2CC3">
      <w:pPr>
        <w:pStyle w:val="a9"/>
        <w:jc w:val="both"/>
        <w:rPr>
          <w:rFonts w:ascii="Times New Roman" w:hAnsi="Times New Roman" w:cs="Times New Roman"/>
          <w:b/>
          <w:sz w:val="22"/>
          <w:szCs w:val="22"/>
        </w:rPr>
      </w:pPr>
    </w:p>
    <w:p w:rsidR="002F5BC6" w:rsidRDefault="002F5BC6" w:rsidP="006D2CC3">
      <w:pPr>
        <w:pStyle w:val="a9"/>
        <w:jc w:val="both"/>
        <w:rPr>
          <w:rFonts w:ascii="Times New Roman" w:hAnsi="Times New Roman" w:cs="Times New Roman"/>
          <w:b/>
          <w:sz w:val="22"/>
          <w:szCs w:val="22"/>
        </w:rPr>
      </w:pPr>
    </w:p>
    <w:p w:rsidR="002F5BC6" w:rsidRDefault="002F5BC6" w:rsidP="006D2CC3">
      <w:pPr>
        <w:pStyle w:val="a9"/>
        <w:jc w:val="both"/>
        <w:rPr>
          <w:rFonts w:ascii="Times New Roman" w:hAnsi="Times New Roman" w:cs="Times New Roman"/>
          <w:b/>
          <w:sz w:val="22"/>
          <w:szCs w:val="22"/>
        </w:rPr>
      </w:pPr>
    </w:p>
    <w:p w:rsidR="002F5BC6" w:rsidRDefault="002F5BC6" w:rsidP="006D2CC3">
      <w:pPr>
        <w:pStyle w:val="a9"/>
        <w:jc w:val="both"/>
        <w:rPr>
          <w:rFonts w:ascii="Times New Roman" w:hAnsi="Times New Roman" w:cs="Times New Roman"/>
          <w:b/>
          <w:sz w:val="22"/>
          <w:szCs w:val="22"/>
        </w:rPr>
      </w:pPr>
    </w:p>
    <w:p w:rsidR="002F5BC6" w:rsidRDefault="002F5BC6" w:rsidP="006D2CC3">
      <w:pPr>
        <w:pStyle w:val="a9"/>
        <w:jc w:val="both"/>
        <w:rPr>
          <w:rFonts w:ascii="Times New Roman" w:hAnsi="Times New Roman" w:cs="Times New Roman"/>
          <w:b/>
          <w:sz w:val="22"/>
          <w:szCs w:val="22"/>
        </w:rPr>
      </w:pPr>
    </w:p>
    <w:p w:rsidR="002F5BC6" w:rsidRDefault="002F5BC6" w:rsidP="006D2CC3">
      <w:pPr>
        <w:pStyle w:val="a9"/>
        <w:jc w:val="both"/>
        <w:rPr>
          <w:rFonts w:ascii="Times New Roman" w:hAnsi="Times New Roman" w:cs="Times New Roman"/>
          <w:b/>
          <w:sz w:val="22"/>
          <w:szCs w:val="22"/>
        </w:rPr>
      </w:pPr>
    </w:p>
    <w:p w:rsidR="002F5BC6" w:rsidRPr="00351781" w:rsidRDefault="002F5BC6" w:rsidP="006D2CC3">
      <w:pPr>
        <w:pStyle w:val="a9"/>
        <w:jc w:val="both"/>
        <w:rPr>
          <w:rFonts w:ascii="Times New Roman" w:hAnsi="Times New Roman" w:cs="Times New Roman"/>
          <w:sz w:val="22"/>
          <w:szCs w:val="22"/>
        </w:rPr>
      </w:pPr>
    </w:p>
    <w:p w:rsidR="005900E3" w:rsidRPr="00351781" w:rsidRDefault="00351781" w:rsidP="006D2CC3">
      <w:pPr>
        <w:pStyle w:val="a9"/>
        <w:jc w:val="both"/>
        <w:rPr>
          <w:rFonts w:ascii="Times New Roman" w:hAnsi="Times New Roman" w:cs="Times New Roman"/>
          <w:sz w:val="22"/>
          <w:szCs w:val="22"/>
        </w:rPr>
      </w:pPr>
      <w:r w:rsidRPr="00351781">
        <w:rPr>
          <w:rFonts w:ascii="Times New Roman" w:hAnsi="Times New Roman" w:cs="Times New Roman"/>
          <w:bCs/>
          <w:sz w:val="22"/>
          <w:szCs w:val="22"/>
        </w:rPr>
        <w:t xml:space="preserve">Теплоснабжающая организация:  </w:t>
      </w:r>
      <w:r w:rsidR="005900E3" w:rsidRPr="00351781">
        <w:rPr>
          <w:rFonts w:ascii="Times New Roman" w:hAnsi="Times New Roman" w:cs="Times New Roman"/>
          <w:bCs/>
          <w:sz w:val="22"/>
          <w:szCs w:val="22"/>
        </w:rPr>
        <w:t xml:space="preserve">                          </w:t>
      </w:r>
      <w:r>
        <w:rPr>
          <w:rFonts w:ascii="Times New Roman" w:hAnsi="Times New Roman" w:cs="Times New Roman"/>
          <w:bCs/>
          <w:sz w:val="22"/>
          <w:szCs w:val="22"/>
        </w:rPr>
        <w:t xml:space="preserve">    </w:t>
      </w:r>
      <w:r w:rsidR="005900E3" w:rsidRPr="00351781">
        <w:rPr>
          <w:rFonts w:ascii="Times New Roman" w:hAnsi="Times New Roman" w:cs="Times New Roman"/>
          <w:bCs/>
          <w:sz w:val="22"/>
          <w:szCs w:val="22"/>
        </w:rPr>
        <w:t>Потребитель:</w:t>
      </w:r>
    </w:p>
    <w:p w:rsidR="005900E3" w:rsidRDefault="005900E3" w:rsidP="006D2CC3">
      <w:pPr>
        <w:pStyle w:val="a9"/>
        <w:jc w:val="both"/>
        <w:rPr>
          <w:rFonts w:ascii="Times New Roman" w:hAnsi="Times New Roman" w:cs="Times New Roman"/>
          <w:b/>
          <w:bCs/>
          <w:sz w:val="22"/>
          <w:szCs w:val="22"/>
        </w:rPr>
      </w:pPr>
    </w:p>
    <w:p w:rsidR="002F5BC6" w:rsidRDefault="002F5BC6" w:rsidP="006D2CC3">
      <w:pPr>
        <w:pStyle w:val="a9"/>
        <w:jc w:val="both"/>
        <w:rPr>
          <w:rFonts w:ascii="Times New Roman" w:hAnsi="Times New Roman" w:cs="Times New Roman"/>
          <w:b/>
          <w:bCs/>
          <w:sz w:val="22"/>
          <w:szCs w:val="22"/>
        </w:rPr>
      </w:pPr>
    </w:p>
    <w:p w:rsidR="002F5BC6" w:rsidRPr="00351781" w:rsidRDefault="002F5BC6" w:rsidP="006D2CC3">
      <w:pPr>
        <w:pStyle w:val="a9"/>
        <w:jc w:val="both"/>
        <w:rPr>
          <w:rFonts w:ascii="Times New Roman" w:hAnsi="Times New Roman" w:cs="Times New Roman"/>
          <w:b/>
          <w:sz w:val="22"/>
          <w:szCs w:val="22"/>
        </w:rPr>
      </w:pPr>
    </w:p>
    <w:p w:rsidR="005338AA" w:rsidRPr="00351781" w:rsidRDefault="005900E3" w:rsidP="006D2CC3">
      <w:pPr>
        <w:pStyle w:val="a9"/>
        <w:jc w:val="both"/>
        <w:rPr>
          <w:rFonts w:ascii="Times New Roman" w:hAnsi="Times New Roman" w:cs="Times New Roman"/>
          <w:sz w:val="22"/>
          <w:szCs w:val="22"/>
        </w:rPr>
      </w:pPr>
      <w:r w:rsidRPr="00351781">
        <w:rPr>
          <w:rFonts w:ascii="Times New Roman" w:hAnsi="Times New Roman" w:cs="Times New Roman"/>
          <w:sz w:val="22"/>
          <w:szCs w:val="22"/>
        </w:rPr>
        <w:t>___________________</w:t>
      </w:r>
      <w:r w:rsidR="002F5BC6">
        <w:rPr>
          <w:rFonts w:ascii="Times New Roman" w:hAnsi="Times New Roman" w:cs="Times New Roman"/>
          <w:b/>
          <w:sz w:val="22"/>
          <w:szCs w:val="22"/>
        </w:rPr>
        <w:t xml:space="preserve">                    </w:t>
      </w:r>
      <w:r w:rsidRPr="00351781">
        <w:rPr>
          <w:rFonts w:ascii="Times New Roman" w:hAnsi="Times New Roman" w:cs="Times New Roman"/>
          <w:b/>
          <w:sz w:val="22"/>
          <w:szCs w:val="22"/>
        </w:rPr>
        <w:t xml:space="preserve">                             </w:t>
      </w:r>
      <w:r w:rsidRPr="00351781">
        <w:rPr>
          <w:rFonts w:ascii="Times New Roman" w:hAnsi="Times New Roman" w:cs="Times New Roman"/>
          <w:sz w:val="22"/>
          <w:szCs w:val="22"/>
        </w:rPr>
        <w:t>__________________</w:t>
      </w:r>
      <w:r w:rsidR="002F5BC6">
        <w:rPr>
          <w:rFonts w:ascii="Times New Roman" w:hAnsi="Times New Roman" w:cs="Times New Roman"/>
          <w:b/>
          <w:sz w:val="22"/>
          <w:szCs w:val="22"/>
        </w:rPr>
        <w:t xml:space="preserve"> </w:t>
      </w:r>
      <w:bookmarkStart w:id="1" w:name="_GoBack"/>
      <w:bookmarkEnd w:id="1"/>
    </w:p>
    <w:p w:rsidR="005338AA" w:rsidRPr="00351781" w:rsidRDefault="00D24EE7" w:rsidP="006D2CC3">
      <w:pPr>
        <w:pStyle w:val="a9"/>
        <w:jc w:val="both"/>
        <w:rPr>
          <w:rFonts w:ascii="Times New Roman" w:hAnsi="Times New Roman" w:cs="Times New Roman"/>
          <w:sz w:val="22"/>
          <w:szCs w:val="22"/>
        </w:rPr>
      </w:pPr>
      <w:r w:rsidRPr="00351781">
        <w:rPr>
          <w:rFonts w:ascii="Times New Roman" w:hAnsi="Times New Roman" w:cs="Times New Roman"/>
          <w:sz w:val="22"/>
          <w:szCs w:val="22"/>
        </w:rPr>
        <w:t>М.П.                                                                               М.П.</w:t>
      </w:r>
    </w:p>
    <w:p w:rsidR="005338AA" w:rsidRPr="00351781" w:rsidRDefault="005338AA" w:rsidP="006D2CC3">
      <w:pPr>
        <w:pStyle w:val="a9"/>
        <w:jc w:val="both"/>
        <w:rPr>
          <w:rFonts w:ascii="Times New Roman" w:hAnsi="Times New Roman" w:cs="Times New Roman"/>
          <w:sz w:val="22"/>
          <w:szCs w:val="22"/>
        </w:rPr>
      </w:pPr>
    </w:p>
    <w:p w:rsidR="005338AA" w:rsidRPr="00351781" w:rsidRDefault="005338AA" w:rsidP="006D2CC3">
      <w:pPr>
        <w:pStyle w:val="a9"/>
        <w:jc w:val="both"/>
        <w:rPr>
          <w:rFonts w:ascii="Times New Roman" w:hAnsi="Times New Roman" w:cs="Times New Roman"/>
          <w:sz w:val="22"/>
          <w:szCs w:val="22"/>
        </w:rPr>
      </w:pPr>
    </w:p>
    <w:p w:rsidR="005338AA" w:rsidRPr="00351781" w:rsidRDefault="005338AA" w:rsidP="006D2CC3">
      <w:pPr>
        <w:pStyle w:val="a9"/>
        <w:jc w:val="both"/>
        <w:rPr>
          <w:rFonts w:ascii="Times New Roman" w:hAnsi="Times New Roman" w:cs="Times New Roman"/>
          <w:sz w:val="22"/>
          <w:szCs w:val="22"/>
        </w:rPr>
      </w:pPr>
    </w:p>
    <w:p w:rsidR="005127F6" w:rsidRPr="00351781" w:rsidRDefault="005127F6">
      <w:pPr>
        <w:pStyle w:val="a9"/>
        <w:jc w:val="both"/>
        <w:rPr>
          <w:rFonts w:ascii="Times New Roman" w:hAnsi="Times New Roman" w:cs="Times New Roman"/>
          <w:sz w:val="22"/>
          <w:szCs w:val="22"/>
        </w:rPr>
      </w:pPr>
    </w:p>
    <w:sectPr w:rsidR="005127F6" w:rsidRPr="00351781" w:rsidSect="008277E3">
      <w:pgSz w:w="11906" w:h="16838"/>
      <w:pgMar w:top="709" w:right="851" w:bottom="567"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B41DD"/>
    <w:multiLevelType w:val="singleLevel"/>
    <w:tmpl w:val="EB42EA98"/>
    <w:lvl w:ilvl="0">
      <w:start w:val="2"/>
      <w:numFmt w:val="decimal"/>
      <w:lvlText w:val="4.%1."/>
      <w:legacy w:legacy="1" w:legacySpace="0" w:legacyIndent="442"/>
      <w:lvlJc w:val="left"/>
      <w:rPr>
        <w:rFonts w:ascii="Times New Roman" w:hAnsi="Times New Roman" w:cs="Times New Roman" w:hint="default"/>
      </w:rPr>
    </w:lvl>
  </w:abstractNum>
  <w:abstractNum w:abstractNumId="1">
    <w:nsid w:val="0AFA4193"/>
    <w:multiLevelType w:val="multilevel"/>
    <w:tmpl w:val="DCA06FB0"/>
    <w:lvl w:ilvl="0">
      <w:start w:val="5"/>
      <w:numFmt w:val="decimal"/>
      <w:lvlText w:val="%1."/>
      <w:lvlJc w:val="left"/>
      <w:pPr>
        <w:tabs>
          <w:tab w:val="num" w:pos="375"/>
        </w:tabs>
        <w:ind w:left="375" w:hanging="375"/>
      </w:pPr>
      <w:rPr>
        <w:rFonts w:cs="Times New Roman" w:hint="default"/>
      </w:rPr>
    </w:lvl>
    <w:lvl w:ilvl="1">
      <w:start w:val="4"/>
      <w:numFmt w:val="decimal"/>
      <w:lvlText w:val="%1.%2."/>
      <w:lvlJc w:val="left"/>
      <w:pPr>
        <w:tabs>
          <w:tab w:val="num" w:pos="1083"/>
        </w:tabs>
        <w:ind w:left="1083" w:hanging="37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552"/>
        </w:tabs>
        <w:ind w:left="3552" w:hanging="72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328"/>
        </w:tabs>
        <w:ind w:left="5328" w:hanging="108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104"/>
        </w:tabs>
        <w:ind w:left="7104" w:hanging="1440"/>
      </w:pPr>
      <w:rPr>
        <w:rFonts w:cs="Times New Roman" w:hint="default"/>
      </w:rPr>
    </w:lvl>
  </w:abstractNum>
  <w:abstractNum w:abstractNumId="2">
    <w:nsid w:val="0B375DD2"/>
    <w:multiLevelType w:val="singleLevel"/>
    <w:tmpl w:val="12989D92"/>
    <w:lvl w:ilvl="0">
      <w:start w:val="4"/>
      <w:numFmt w:val="bullet"/>
      <w:lvlText w:val="-"/>
      <w:lvlJc w:val="left"/>
      <w:pPr>
        <w:tabs>
          <w:tab w:val="num" w:pos="1068"/>
        </w:tabs>
        <w:ind w:left="1068" w:hanging="360"/>
      </w:pPr>
      <w:rPr>
        <w:rFonts w:hint="default"/>
      </w:rPr>
    </w:lvl>
  </w:abstractNum>
  <w:abstractNum w:abstractNumId="3">
    <w:nsid w:val="0D495B24"/>
    <w:multiLevelType w:val="multilevel"/>
    <w:tmpl w:val="9070B7C2"/>
    <w:lvl w:ilvl="0">
      <w:start w:val="3"/>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1215"/>
        </w:tabs>
        <w:ind w:left="1215" w:hanging="375"/>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240"/>
        </w:tabs>
        <w:ind w:left="3240" w:hanging="720"/>
      </w:pPr>
      <w:rPr>
        <w:rFonts w:cs="Times New Roman" w:hint="default"/>
      </w:rPr>
    </w:lvl>
    <w:lvl w:ilvl="4">
      <w:start w:val="1"/>
      <w:numFmt w:val="decimal"/>
      <w:lvlText w:val="%1.%2.%3.%4.%5."/>
      <w:lvlJc w:val="left"/>
      <w:pPr>
        <w:tabs>
          <w:tab w:val="num" w:pos="4080"/>
        </w:tabs>
        <w:ind w:left="4080" w:hanging="720"/>
      </w:pPr>
      <w:rPr>
        <w:rFonts w:cs="Times New Roman" w:hint="default"/>
      </w:rPr>
    </w:lvl>
    <w:lvl w:ilvl="5">
      <w:start w:val="1"/>
      <w:numFmt w:val="decimal"/>
      <w:lvlText w:val="%1.%2.%3.%4.%5.%6."/>
      <w:lvlJc w:val="left"/>
      <w:pPr>
        <w:tabs>
          <w:tab w:val="num" w:pos="5280"/>
        </w:tabs>
        <w:ind w:left="5280" w:hanging="1080"/>
      </w:pPr>
      <w:rPr>
        <w:rFonts w:cs="Times New Roman" w:hint="default"/>
      </w:rPr>
    </w:lvl>
    <w:lvl w:ilvl="6">
      <w:start w:val="1"/>
      <w:numFmt w:val="decimal"/>
      <w:lvlText w:val="%1.%2.%3.%4.%5.%6.%7."/>
      <w:lvlJc w:val="left"/>
      <w:pPr>
        <w:tabs>
          <w:tab w:val="num" w:pos="6120"/>
        </w:tabs>
        <w:ind w:left="6120" w:hanging="1080"/>
      </w:pPr>
      <w:rPr>
        <w:rFonts w:cs="Times New Roman" w:hint="default"/>
      </w:rPr>
    </w:lvl>
    <w:lvl w:ilvl="7">
      <w:start w:val="1"/>
      <w:numFmt w:val="decimal"/>
      <w:lvlText w:val="%1.%2.%3.%4.%5.%6.%7.%8."/>
      <w:lvlJc w:val="left"/>
      <w:pPr>
        <w:tabs>
          <w:tab w:val="num" w:pos="7320"/>
        </w:tabs>
        <w:ind w:left="7320" w:hanging="1440"/>
      </w:pPr>
      <w:rPr>
        <w:rFonts w:cs="Times New Roman" w:hint="default"/>
      </w:rPr>
    </w:lvl>
    <w:lvl w:ilvl="8">
      <w:start w:val="1"/>
      <w:numFmt w:val="decimal"/>
      <w:lvlText w:val="%1.%2.%3.%4.%5.%6.%7.%8.%9."/>
      <w:lvlJc w:val="left"/>
      <w:pPr>
        <w:tabs>
          <w:tab w:val="num" w:pos="8160"/>
        </w:tabs>
        <w:ind w:left="8160" w:hanging="1440"/>
      </w:pPr>
      <w:rPr>
        <w:rFonts w:cs="Times New Roman" w:hint="default"/>
      </w:rPr>
    </w:lvl>
  </w:abstractNum>
  <w:abstractNum w:abstractNumId="4">
    <w:nsid w:val="22607931"/>
    <w:multiLevelType w:val="multilevel"/>
    <w:tmpl w:val="4ED48EA4"/>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552"/>
        </w:tabs>
        <w:ind w:left="3552" w:hanging="72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328"/>
        </w:tabs>
        <w:ind w:left="5328" w:hanging="108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104"/>
        </w:tabs>
        <w:ind w:left="7104" w:hanging="1440"/>
      </w:pPr>
      <w:rPr>
        <w:rFonts w:cs="Times New Roman" w:hint="default"/>
      </w:rPr>
    </w:lvl>
  </w:abstractNum>
  <w:abstractNum w:abstractNumId="5">
    <w:nsid w:val="2882472D"/>
    <w:multiLevelType w:val="singleLevel"/>
    <w:tmpl w:val="869EBBC8"/>
    <w:lvl w:ilvl="0">
      <w:start w:val="5"/>
      <w:numFmt w:val="bullet"/>
      <w:lvlText w:val="-"/>
      <w:lvlJc w:val="left"/>
      <w:pPr>
        <w:tabs>
          <w:tab w:val="num" w:pos="1065"/>
        </w:tabs>
        <w:ind w:left="1065" w:hanging="360"/>
      </w:pPr>
      <w:rPr>
        <w:rFonts w:hint="default"/>
      </w:rPr>
    </w:lvl>
  </w:abstractNum>
  <w:abstractNum w:abstractNumId="6">
    <w:nsid w:val="31E715A0"/>
    <w:multiLevelType w:val="singleLevel"/>
    <w:tmpl w:val="AA003660"/>
    <w:lvl w:ilvl="0">
      <w:start w:val="1"/>
      <w:numFmt w:val="upperRoman"/>
      <w:lvlText w:val="%1)"/>
      <w:lvlJc w:val="left"/>
      <w:pPr>
        <w:tabs>
          <w:tab w:val="num" w:pos="2136"/>
        </w:tabs>
        <w:ind w:left="2136" w:hanging="720"/>
      </w:pPr>
      <w:rPr>
        <w:rFonts w:cs="Times New Roman" w:hint="default"/>
      </w:rPr>
    </w:lvl>
  </w:abstractNum>
  <w:abstractNum w:abstractNumId="7">
    <w:nsid w:val="482E519C"/>
    <w:multiLevelType w:val="singleLevel"/>
    <w:tmpl w:val="3E06CEF6"/>
    <w:lvl w:ilvl="0">
      <w:start w:val="5"/>
      <w:numFmt w:val="bullet"/>
      <w:lvlText w:val="-"/>
      <w:lvlJc w:val="left"/>
      <w:pPr>
        <w:tabs>
          <w:tab w:val="num" w:pos="1065"/>
        </w:tabs>
        <w:ind w:left="1065" w:hanging="360"/>
      </w:pPr>
      <w:rPr>
        <w:rFonts w:hint="default"/>
      </w:rPr>
    </w:lvl>
  </w:abstractNum>
  <w:abstractNum w:abstractNumId="8">
    <w:nsid w:val="72D9502D"/>
    <w:multiLevelType w:val="singleLevel"/>
    <w:tmpl w:val="0896C7F4"/>
    <w:lvl w:ilvl="0">
      <w:start w:val="1"/>
      <w:numFmt w:val="upperRoman"/>
      <w:lvlText w:val="%1)"/>
      <w:lvlJc w:val="left"/>
      <w:pPr>
        <w:tabs>
          <w:tab w:val="num" w:pos="2136"/>
        </w:tabs>
        <w:ind w:left="2136" w:hanging="720"/>
      </w:pPr>
      <w:rPr>
        <w:rFonts w:cs="Times New Roman" w:hint="default"/>
      </w:rPr>
    </w:lvl>
  </w:abstractNum>
  <w:abstractNum w:abstractNumId="9">
    <w:nsid w:val="758E165C"/>
    <w:multiLevelType w:val="multilevel"/>
    <w:tmpl w:val="1D0A91C0"/>
    <w:lvl w:ilvl="0">
      <w:start w:val="4"/>
      <w:numFmt w:val="decimal"/>
      <w:lvlText w:val="%1."/>
      <w:lvlJc w:val="left"/>
      <w:pPr>
        <w:tabs>
          <w:tab w:val="num" w:pos="375"/>
        </w:tabs>
        <w:ind w:left="375" w:hanging="375"/>
      </w:pPr>
      <w:rPr>
        <w:rFonts w:cs="Times New Roman" w:hint="default"/>
      </w:rPr>
    </w:lvl>
    <w:lvl w:ilvl="1">
      <w:start w:val="5"/>
      <w:numFmt w:val="decimal"/>
      <w:lvlText w:val="%1.%2."/>
      <w:lvlJc w:val="left"/>
      <w:pPr>
        <w:tabs>
          <w:tab w:val="num" w:pos="1083"/>
        </w:tabs>
        <w:ind w:left="1083" w:hanging="37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552"/>
        </w:tabs>
        <w:ind w:left="3552" w:hanging="72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328"/>
        </w:tabs>
        <w:ind w:left="5328" w:hanging="108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104"/>
        </w:tabs>
        <w:ind w:left="7104" w:hanging="1440"/>
      </w:pPr>
      <w:rPr>
        <w:rFonts w:cs="Times New Roman" w:hint="default"/>
      </w:rPr>
    </w:lvl>
  </w:abstractNum>
  <w:num w:numId="1">
    <w:abstractNumId w:val="8"/>
  </w:num>
  <w:num w:numId="2">
    <w:abstractNumId w:val="6"/>
  </w:num>
  <w:num w:numId="3">
    <w:abstractNumId w:val="3"/>
  </w:num>
  <w:num w:numId="4">
    <w:abstractNumId w:val="2"/>
  </w:num>
  <w:num w:numId="5">
    <w:abstractNumId w:val="9"/>
  </w:num>
  <w:num w:numId="6">
    <w:abstractNumId w:val="1"/>
  </w:num>
  <w:num w:numId="7">
    <w:abstractNumId w:val="4"/>
  </w:num>
  <w:num w:numId="8">
    <w:abstractNumId w:val="7"/>
  </w:num>
  <w:num w:numId="9">
    <w:abstractNumId w:val="5"/>
  </w:num>
  <w:num w:numId="10">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362C33"/>
    <w:rsid w:val="0000017F"/>
    <w:rsid w:val="00004CE2"/>
    <w:rsid w:val="00011978"/>
    <w:rsid w:val="00012CED"/>
    <w:rsid w:val="00013220"/>
    <w:rsid w:val="00017476"/>
    <w:rsid w:val="0003226A"/>
    <w:rsid w:val="0003752E"/>
    <w:rsid w:val="00040DFE"/>
    <w:rsid w:val="0004465D"/>
    <w:rsid w:val="00055B7E"/>
    <w:rsid w:val="0005619B"/>
    <w:rsid w:val="000615FE"/>
    <w:rsid w:val="0006348B"/>
    <w:rsid w:val="0006487A"/>
    <w:rsid w:val="000679A6"/>
    <w:rsid w:val="00071406"/>
    <w:rsid w:val="00073400"/>
    <w:rsid w:val="00075E81"/>
    <w:rsid w:val="0008228C"/>
    <w:rsid w:val="00085917"/>
    <w:rsid w:val="000919B8"/>
    <w:rsid w:val="000A58A6"/>
    <w:rsid w:val="000A6056"/>
    <w:rsid w:val="000C153B"/>
    <w:rsid w:val="000C1A52"/>
    <w:rsid w:val="000C56A8"/>
    <w:rsid w:val="000C6247"/>
    <w:rsid w:val="000D58AC"/>
    <w:rsid w:val="000D7846"/>
    <w:rsid w:val="000E2FFF"/>
    <w:rsid w:val="000E323E"/>
    <w:rsid w:val="000E3C5E"/>
    <w:rsid w:val="000E4E54"/>
    <w:rsid w:val="000F0BF2"/>
    <w:rsid w:val="001005D8"/>
    <w:rsid w:val="00100BF5"/>
    <w:rsid w:val="00100FCE"/>
    <w:rsid w:val="00120A96"/>
    <w:rsid w:val="00120DF0"/>
    <w:rsid w:val="00121275"/>
    <w:rsid w:val="00122CC9"/>
    <w:rsid w:val="00133602"/>
    <w:rsid w:val="001363B8"/>
    <w:rsid w:val="001371C3"/>
    <w:rsid w:val="00144C47"/>
    <w:rsid w:val="00146E1A"/>
    <w:rsid w:val="00150000"/>
    <w:rsid w:val="00151E9C"/>
    <w:rsid w:val="00151FAD"/>
    <w:rsid w:val="00152EA1"/>
    <w:rsid w:val="00154872"/>
    <w:rsid w:val="001560C2"/>
    <w:rsid w:val="0015722E"/>
    <w:rsid w:val="00160C58"/>
    <w:rsid w:val="001669BC"/>
    <w:rsid w:val="00174F81"/>
    <w:rsid w:val="00181418"/>
    <w:rsid w:val="001977C7"/>
    <w:rsid w:val="001A0981"/>
    <w:rsid w:val="001A0F34"/>
    <w:rsid w:val="001B47EA"/>
    <w:rsid w:val="001B704A"/>
    <w:rsid w:val="001C39ED"/>
    <w:rsid w:val="001C3F1F"/>
    <w:rsid w:val="001C4D9B"/>
    <w:rsid w:val="001C63F7"/>
    <w:rsid w:val="001D135D"/>
    <w:rsid w:val="001D1EEB"/>
    <w:rsid w:val="001D4FB2"/>
    <w:rsid w:val="001D725D"/>
    <w:rsid w:val="001D75FB"/>
    <w:rsid w:val="001E27CA"/>
    <w:rsid w:val="00207B85"/>
    <w:rsid w:val="0021029C"/>
    <w:rsid w:val="002217D7"/>
    <w:rsid w:val="00226FEB"/>
    <w:rsid w:val="002270CD"/>
    <w:rsid w:val="00241CEF"/>
    <w:rsid w:val="00242CB0"/>
    <w:rsid w:val="00243021"/>
    <w:rsid w:val="00244B11"/>
    <w:rsid w:val="002465C1"/>
    <w:rsid w:val="002511D3"/>
    <w:rsid w:val="002628B1"/>
    <w:rsid w:val="00273D42"/>
    <w:rsid w:val="002757BB"/>
    <w:rsid w:val="00280D6E"/>
    <w:rsid w:val="002839EE"/>
    <w:rsid w:val="002840BD"/>
    <w:rsid w:val="00286D0A"/>
    <w:rsid w:val="002921E2"/>
    <w:rsid w:val="00294364"/>
    <w:rsid w:val="00297283"/>
    <w:rsid w:val="00297E68"/>
    <w:rsid w:val="002A0548"/>
    <w:rsid w:val="002A269A"/>
    <w:rsid w:val="002A647F"/>
    <w:rsid w:val="002B6637"/>
    <w:rsid w:val="002B6D31"/>
    <w:rsid w:val="002C218B"/>
    <w:rsid w:val="002D091F"/>
    <w:rsid w:val="002D49DE"/>
    <w:rsid w:val="002D4CD9"/>
    <w:rsid w:val="002D54A4"/>
    <w:rsid w:val="002E17E5"/>
    <w:rsid w:val="002E202F"/>
    <w:rsid w:val="002E25D8"/>
    <w:rsid w:val="002E4E50"/>
    <w:rsid w:val="002F5BC6"/>
    <w:rsid w:val="002F6A10"/>
    <w:rsid w:val="002F7162"/>
    <w:rsid w:val="00302BC2"/>
    <w:rsid w:val="003103C1"/>
    <w:rsid w:val="00313C8B"/>
    <w:rsid w:val="00317CAF"/>
    <w:rsid w:val="00324B55"/>
    <w:rsid w:val="003309FC"/>
    <w:rsid w:val="003324E1"/>
    <w:rsid w:val="00337472"/>
    <w:rsid w:val="00342F52"/>
    <w:rsid w:val="0034620C"/>
    <w:rsid w:val="00351781"/>
    <w:rsid w:val="00356276"/>
    <w:rsid w:val="00361324"/>
    <w:rsid w:val="00362C33"/>
    <w:rsid w:val="00363AD8"/>
    <w:rsid w:val="00370D59"/>
    <w:rsid w:val="003800A9"/>
    <w:rsid w:val="00383A1D"/>
    <w:rsid w:val="00384EFD"/>
    <w:rsid w:val="00391879"/>
    <w:rsid w:val="00392DA4"/>
    <w:rsid w:val="0039410E"/>
    <w:rsid w:val="0039571E"/>
    <w:rsid w:val="0039675F"/>
    <w:rsid w:val="003A2BF8"/>
    <w:rsid w:val="003A70B5"/>
    <w:rsid w:val="003B0753"/>
    <w:rsid w:val="003B1781"/>
    <w:rsid w:val="003C0149"/>
    <w:rsid w:val="003C32E5"/>
    <w:rsid w:val="003C480D"/>
    <w:rsid w:val="003C5AD6"/>
    <w:rsid w:val="003C6ECD"/>
    <w:rsid w:val="003D28AC"/>
    <w:rsid w:val="003D38CE"/>
    <w:rsid w:val="003D47F4"/>
    <w:rsid w:val="003D4BF3"/>
    <w:rsid w:val="003D5B2E"/>
    <w:rsid w:val="003D6228"/>
    <w:rsid w:val="003D6259"/>
    <w:rsid w:val="003D7296"/>
    <w:rsid w:val="003E5385"/>
    <w:rsid w:val="004004FD"/>
    <w:rsid w:val="0040370E"/>
    <w:rsid w:val="00406346"/>
    <w:rsid w:val="00411331"/>
    <w:rsid w:val="00415CB8"/>
    <w:rsid w:val="00422D78"/>
    <w:rsid w:val="00424F33"/>
    <w:rsid w:val="00433B3C"/>
    <w:rsid w:val="00436FA7"/>
    <w:rsid w:val="00450A06"/>
    <w:rsid w:val="004519DC"/>
    <w:rsid w:val="00452325"/>
    <w:rsid w:val="00456563"/>
    <w:rsid w:val="00456AF5"/>
    <w:rsid w:val="0046145B"/>
    <w:rsid w:val="00465752"/>
    <w:rsid w:val="00467DBB"/>
    <w:rsid w:val="00477874"/>
    <w:rsid w:val="00477AD4"/>
    <w:rsid w:val="004862B5"/>
    <w:rsid w:val="00486B2D"/>
    <w:rsid w:val="004926D8"/>
    <w:rsid w:val="004935E8"/>
    <w:rsid w:val="00497D3E"/>
    <w:rsid w:val="004A2F8C"/>
    <w:rsid w:val="004A6EE2"/>
    <w:rsid w:val="004B4539"/>
    <w:rsid w:val="004B7BC4"/>
    <w:rsid w:val="004C3EB4"/>
    <w:rsid w:val="004C6F42"/>
    <w:rsid w:val="004E072F"/>
    <w:rsid w:val="004E55C6"/>
    <w:rsid w:val="004F46E5"/>
    <w:rsid w:val="004F48ED"/>
    <w:rsid w:val="00500E67"/>
    <w:rsid w:val="005062D9"/>
    <w:rsid w:val="00507933"/>
    <w:rsid w:val="00510D06"/>
    <w:rsid w:val="005127F6"/>
    <w:rsid w:val="00522483"/>
    <w:rsid w:val="005256D4"/>
    <w:rsid w:val="00526C7D"/>
    <w:rsid w:val="00532A1C"/>
    <w:rsid w:val="00532EB1"/>
    <w:rsid w:val="005338AA"/>
    <w:rsid w:val="00534058"/>
    <w:rsid w:val="00534CEE"/>
    <w:rsid w:val="005376C1"/>
    <w:rsid w:val="00537DED"/>
    <w:rsid w:val="00547DB2"/>
    <w:rsid w:val="00551E13"/>
    <w:rsid w:val="0055203E"/>
    <w:rsid w:val="005536C9"/>
    <w:rsid w:val="005627A2"/>
    <w:rsid w:val="00570837"/>
    <w:rsid w:val="00573059"/>
    <w:rsid w:val="00574A5D"/>
    <w:rsid w:val="00577BB5"/>
    <w:rsid w:val="00577D80"/>
    <w:rsid w:val="005900E3"/>
    <w:rsid w:val="005961D0"/>
    <w:rsid w:val="00597B95"/>
    <w:rsid w:val="005A055D"/>
    <w:rsid w:val="005A10BA"/>
    <w:rsid w:val="005A1315"/>
    <w:rsid w:val="005A37C2"/>
    <w:rsid w:val="005A3CE7"/>
    <w:rsid w:val="005B1DD0"/>
    <w:rsid w:val="005B28DF"/>
    <w:rsid w:val="005B426A"/>
    <w:rsid w:val="005B4FA2"/>
    <w:rsid w:val="005B69C0"/>
    <w:rsid w:val="005B7CE0"/>
    <w:rsid w:val="005C502C"/>
    <w:rsid w:val="005D039E"/>
    <w:rsid w:val="005D1FE2"/>
    <w:rsid w:val="005D34BD"/>
    <w:rsid w:val="005D429A"/>
    <w:rsid w:val="005E4E07"/>
    <w:rsid w:val="005E5056"/>
    <w:rsid w:val="005F2C9E"/>
    <w:rsid w:val="005F6B40"/>
    <w:rsid w:val="0060010F"/>
    <w:rsid w:val="00606A09"/>
    <w:rsid w:val="006110EC"/>
    <w:rsid w:val="00611175"/>
    <w:rsid w:val="0061628D"/>
    <w:rsid w:val="00620378"/>
    <w:rsid w:val="00624F24"/>
    <w:rsid w:val="00625C98"/>
    <w:rsid w:val="006279F4"/>
    <w:rsid w:val="006314B2"/>
    <w:rsid w:val="00632059"/>
    <w:rsid w:val="00633724"/>
    <w:rsid w:val="00641896"/>
    <w:rsid w:val="00650517"/>
    <w:rsid w:val="006675CF"/>
    <w:rsid w:val="00672CB2"/>
    <w:rsid w:val="0067428A"/>
    <w:rsid w:val="006800C6"/>
    <w:rsid w:val="00680118"/>
    <w:rsid w:val="00681F49"/>
    <w:rsid w:val="006921EA"/>
    <w:rsid w:val="00693688"/>
    <w:rsid w:val="00696D1B"/>
    <w:rsid w:val="00697387"/>
    <w:rsid w:val="006B3F4D"/>
    <w:rsid w:val="006B723D"/>
    <w:rsid w:val="006C3832"/>
    <w:rsid w:val="006C3A61"/>
    <w:rsid w:val="006D23DB"/>
    <w:rsid w:val="006D26F3"/>
    <w:rsid w:val="006D2CC3"/>
    <w:rsid w:val="006E0898"/>
    <w:rsid w:val="006E1F59"/>
    <w:rsid w:val="006F3D3A"/>
    <w:rsid w:val="006F4C75"/>
    <w:rsid w:val="00705EF5"/>
    <w:rsid w:val="00711EFF"/>
    <w:rsid w:val="00713984"/>
    <w:rsid w:val="007148A7"/>
    <w:rsid w:val="007218D1"/>
    <w:rsid w:val="007248C6"/>
    <w:rsid w:val="0072514C"/>
    <w:rsid w:val="007277F8"/>
    <w:rsid w:val="00730B78"/>
    <w:rsid w:val="00744787"/>
    <w:rsid w:val="007465A5"/>
    <w:rsid w:val="007476CE"/>
    <w:rsid w:val="007502EE"/>
    <w:rsid w:val="00750BD1"/>
    <w:rsid w:val="007732C3"/>
    <w:rsid w:val="00782033"/>
    <w:rsid w:val="0078639B"/>
    <w:rsid w:val="00797077"/>
    <w:rsid w:val="007A7C2B"/>
    <w:rsid w:val="007B180F"/>
    <w:rsid w:val="007B4A3E"/>
    <w:rsid w:val="007B50A5"/>
    <w:rsid w:val="007C2CA4"/>
    <w:rsid w:val="007C38A6"/>
    <w:rsid w:val="007D5EAB"/>
    <w:rsid w:val="007D6868"/>
    <w:rsid w:val="007E240F"/>
    <w:rsid w:val="007E4195"/>
    <w:rsid w:val="007E7B62"/>
    <w:rsid w:val="007F0CBC"/>
    <w:rsid w:val="007F3743"/>
    <w:rsid w:val="007F62D1"/>
    <w:rsid w:val="00804A03"/>
    <w:rsid w:val="00810F43"/>
    <w:rsid w:val="00825197"/>
    <w:rsid w:val="008277E3"/>
    <w:rsid w:val="00830A23"/>
    <w:rsid w:val="00835A5A"/>
    <w:rsid w:val="00836D9D"/>
    <w:rsid w:val="00842E64"/>
    <w:rsid w:val="008434AE"/>
    <w:rsid w:val="00843933"/>
    <w:rsid w:val="008468C6"/>
    <w:rsid w:val="00851E0A"/>
    <w:rsid w:val="00852EA1"/>
    <w:rsid w:val="00855B22"/>
    <w:rsid w:val="00855EF1"/>
    <w:rsid w:val="00871A62"/>
    <w:rsid w:val="0087413B"/>
    <w:rsid w:val="008747C8"/>
    <w:rsid w:val="0087754B"/>
    <w:rsid w:val="008808F8"/>
    <w:rsid w:val="00886B0A"/>
    <w:rsid w:val="00890843"/>
    <w:rsid w:val="00892528"/>
    <w:rsid w:val="00896216"/>
    <w:rsid w:val="00896AC8"/>
    <w:rsid w:val="008A2C56"/>
    <w:rsid w:val="008A484B"/>
    <w:rsid w:val="008A53B6"/>
    <w:rsid w:val="008A5E7D"/>
    <w:rsid w:val="008B5423"/>
    <w:rsid w:val="008C0CF1"/>
    <w:rsid w:val="008C19D7"/>
    <w:rsid w:val="008D1111"/>
    <w:rsid w:val="008D1223"/>
    <w:rsid w:val="008E13B9"/>
    <w:rsid w:val="008E19AD"/>
    <w:rsid w:val="008E1CFC"/>
    <w:rsid w:val="008E56A1"/>
    <w:rsid w:val="008F0606"/>
    <w:rsid w:val="008F0D68"/>
    <w:rsid w:val="008F375F"/>
    <w:rsid w:val="00903B48"/>
    <w:rsid w:val="00905CF9"/>
    <w:rsid w:val="009066D0"/>
    <w:rsid w:val="00911547"/>
    <w:rsid w:val="009126F3"/>
    <w:rsid w:val="00917486"/>
    <w:rsid w:val="009249CD"/>
    <w:rsid w:val="00926223"/>
    <w:rsid w:val="009274D9"/>
    <w:rsid w:val="00931BEF"/>
    <w:rsid w:val="00937276"/>
    <w:rsid w:val="009563D5"/>
    <w:rsid w:val="00956724"/>
    <w:rsid w:val="00960CA0"/>
    <w:rsid w:val="00963D97"/>
    <w:rsid w:val="009647C5"/>
    <w:rsid w:val="009712E0"/>
    <w:rsid w:val="0097248E"/>
    <w:rsid w:val="00973A57"/>
    <w:rsid w:val="0098301D"/>
    <w:rsid w:val="00983275"/>
    <w:rsid w:val="00983902"/>
    <w:rsid w:val="00993630"/>
    <w:rsid w:val="0099574B"/>
    <w:rsid w:val="00996BF0"/>
    <w:rsid w:val="00997698"/>
    <w:rsid w:val="009977F0"/>
    <w:rsid w:val="009A577C"/>
    <w:rsid w:val="009A6FC3"/>
    <w:rsid w:val="009B03FE"/>
    <w:rsid w:val="009C0CEB"/>
    <w:rsid w:val="009C1C7D"/>
    <w:rsid w:val="009C2116"/>
    <w:rsid w:val="009C506A"/>
    <w:rsid w:val="009C69C2"/>
    <w:rsid w:val="009D3CED"/>
    <w:rsid w:val="009E4397"/>
    <w:rsid w:val="009E53EC"/>
    <w:rsid w:val="009E6E36"/>
    <w:rsid w:val="00A12812"/>
    <w:rsid w:val="00A14033"/>
    <w:rsid w:val="00A1544D"/>
    <w:rsid w:val="00A15C76"/>
    <w:rsid w:val="00A22823"/>
    <w:rsid w:val="00A2613F"/>
    <w:rsid w:val="00A2657D"/>
    <w:rsid w:val="00A3053B"/>
    <w:rsid w:val="00A35592"/>
    <w:rsid w:val="00A42C70"/>
    <w:rsid w:val="00A432DB"/>
    <w:rsid w:val="00A44667"/>
    <w:rsid w:val="00A47C3B"/>
    <w:rsid w:val="00A51825"/>
    <w:rsid w:val="00A56827"/>
    <w:rsid w:val="00A6038A"/>
    <w:rsid w:val="00A6081A"/>
    <w:rsid w:val="00A60A0E"/>
    <w:rsid w:val="00A627BD"/>
    <w:rsid w:val="00A642C5"/>
    <w:rsid w:val="00A6748B"/>
    <w:rsid w:val="00A70394"/>
    <w:rsid w:val="00A70DEF"/>
    <w:rsid w:val="00A7100C"/>
    <w:rsid w:val="00A723F2"/>
    <w:rsid w:val="00A7660D"/>
    <w:rsid w:val="00A82149"/>
    <w:rsid w:val="00A93846"/>
    <w:rsid w:val="00AB1C5D"/>
    <w:rsid w:val="00AB3932"/>
    <w:rsid w:val="00AB3C38"/>
    <w:rsid w:val="00AB4280"/>
    <w:rsid w:val="00AC229D"/>
    <w:rsid w:val="00AD2F7E"/>
    <w:rsid w:val="00AD739F"/>
    <w:rsid w:val="00AD7D13"/>
    <w:rsid w:val="00AE5256"/>
    <w:rsid w:val="00AF4191"/>
    <w:rsid w:val="00AF64E5"/>
    <w:rsid w:val="00AF7FA0"/>
    <w:rsid w:val="00B00E03"/>
    <w:rsid w:val="00B0294D"/>
    <w:rsid w:val="00B115A0"/>
    <w:rsid w:val="00B21DE4"/>
    <w:rsid w:val="00B23E9F"/>
    <w:rsid w:val="00B24D1D"/>
    <w:rsid w:val="00B27EF3"/>
    <w:rsid w:val="00B35CDC"/>
    <w:rsid w:val="00B36356"/>
    <w:rsid w:val="00B43BFA"/>
    <w:rsid w:val="00B479C8"/>
    <w:rsid w:val="00B47BA1"/>
    <w:rsid w:val="00B47D6E"/>
    <w:rsid w:val="00B50D37"/>
    <w:rsid w:val="00B50F39"/>
    <w:rsid w:val="00B60F6C"/>
    <w:rsid w:val="00B610CB"/>
    <w:rsid w:val="00B73D10"/>
    <w:rsid w:val="00B7655F"/>
    <w:rsid w:val="00B80CC5"/>
    <w:rsid w:val="00B80E32"/>
    <w:rsid w:val="00B833B1"/>
    <w:rsid w:val="00B834CE"/>
    <w:rsid w:val="00B84EFF"/>
    <w:rsid w:val="00B85B98"/>
    <w:rsid w:val="00B85CA6"/>
    <w:rsid w:val="00B86544"/>
    <w:rsid w:val="00B879CF"/>
    <w:rsid w:val="00B96C82"/>
    <w:rsid w:val="00B97DB4"/>
    <w:rsid w:val="00BA1C2B"/>
    <w:rsid w:val="00BA1C44"/>
    <w:rsid w:val="00BB49AB"/>
    <w:rsid w:val="00BB695C"/>
    <w:rsid w:val="00BB6965"/>
    <w:rsid w:val="00BC14A6"/>
    <w:rsid w:val="00BC21F4"/>
    <w:rsid w:val="00BC2A4F"/>
    <w:rsid w:val="00BD2426"/>
    <w:rsid w:val="00BD422D"/>
    <w:rsid w:val="00BD4303"/>
    <w:rsid w:val="00BD5C44"/>
    <w:rsid w:val="00BE1784"/>
    <w:rsid w:val="00BE3C80"/>
    <w:rsid w:val="00BE6B6F"/>
    <w:rsid w:val="00BF0ABA"/>
    <w:rsid w:val="00BF614F"/>
    <w:rsid w:val="00BF65D8"/>
    <w:rsid w:val="00C151BC"/>
    <w:rsid w:val="00C15E1E"/>
    <w:rsid w:val="00C163C0"/>
    <w:rsid w:val="00C22FCB"/>
    <w:rsid w:val="00C2596C"/>
    <w:rsid w:val="00C30306"/>
    <w:rsid w:val="00C3234E"/>
    <w:rsid w:val="00C3300A"/>
    <w:rsid w:val="00C33FEA"/>
    <w:rsid w:val="00C4055E"/>
    <w:rsid w:val="00C40F1C"/>
    <w:rsid w:val="00C4196B"/>
    <w:rsid w:val="00C431C3"/>
    <w:rsid w:val="00C50702"/>
    <w:rsid w:val="00C50B7C"/>
    <w:rsid w:val="00C52632"/>
    <w:rsid w:val="00C56140"/>
    <w:rsid w:val="00C63CB4"/>
    <w:rsid w:val="00C66B8B"/>
    <w:rsid w:val="00C70590"/>
    <w:rsid w:val="00C724C4"/>
    <w:rsid w:val="00C82E82"/>
    <w:rsid w:val="00C850F6"/>
    <w:rsid w:val="00C9256F"/>
    <w:rsid w:val="00C9696B"/>
    <w:rsid w:val="00CA07C3"/>
    <w:rsid w:val="00CA2D32"/>
    <w:rsid w:val="00CA2DBE"/>
    <w:rsid w:val="00CA308E"/>
    <w:rsid w:val="00CA41A7"/>
    <w:rsid w:val="00CB0474"/>
    <w:rsid w:val="00CB0CFE"/>
    <w:rsid w:val="00CB21B8"/>
    <w:rsid w:val="00CB343D"/>
    <w:rsid w:val="00CB4D5A"/>
    <w:rsid w:val="00CC03AD"/>
    <w:rsid w:val="00CC4BDF"/>
    <w:rsid w:val="00CC5ED1"/>
    <w:rsid w:val="00CC6C07"/>
    <w:rsid w:val="00CD235C"/>
    <w:rsid w:val="00CD6BAD"/>
    <w:rsid w:val="00CE18CF"/>
    <w:rsid w:val="00CE1F4A"/>
    <w:rsid w:val="00CE2D47"/>
    <w:rsid w:val="00CE4C4F"/>
    <w:rsid w:val="00CE4DDE"/>
    <w:rsid w:val="00CE4FFC"/>
    <w:rsid w:val="00CF1B99"/>
    <w:rsid w:val="00CF4D88"/>
    <w:rsid w:val="00CF6927"/>
    <w:rsid w:val="00D0396F"/>
    <w:rsid w:val="00D05D66"/>
    <w:rsid w:val="00D13EE6"/>
    <w:rsid w:val="00D14200"/>
    <w:rsid w:val="00D17025"/>
    <w:rsid w:val="00D170BC"/>
    <w:rsid w:val="00D22ECF"/>
    <w:rsid w:val="00D24EE7"/>
    <w:rsid w:val="00D25587"/>
    <w:rsid w:val="00D3048F"/>
    <w:rsid w:val="00D322AD"/>
    <w:rsid w:val="00D35AD0"/>
    <w:rsid w:val="00D4217C"/>
    <w:rsid w:val="00D4594B"/>
    <w:rsid w:val="00D45D1A"/>
    <w:rsid w:val="00D50DCD"/>
    <w:rsid w:val="00D51BD6"/>
    <w:rsid w:val="00D55976"/>
    <w:rsid w:val="00D6150E"/>
    <w:rsid w:val="00D61D04"/>
    <w:rsid w:val="00D634A8"/>
    <w:rsid w:val="00D64C74"/>
    <w:rsid w:val="00D70512"/>
    <w:rsid w:val="00D720D6"/>
    <w:rsid w:val="00D725B1"/>
    <w:rsid w:val="00D7544E"/>
    <w:rsid w:val="00D7597F"/>
    <w:rsid w:val="00D77007"/>
    <w:rsid w:val="00D9428C"/>
    <w:rsid w:val="00DA1D5F"/>
    <w:rsid w:val="00DA2C13"/>
    <w:rsid w:val="00DA2F70"/>
    <w:rsid w:val="00DA5B7B"/>
    <w:rsid w:val="00DB552B"/>
    <w:rsid w:val="00DC704B"/>
    <w:rsid w:val="00DD2EA8"/>
    <w:rsid w:val="00DD70A1"/>
    <w:rsid w:val="00DE1077"/>
    <w:rsid w:val="00DE5A8F"/>
    <w:rsid w:val="00DE6F94"/>
    <w:rsid w:val="00DF303F"/>
    <w:rsid w:val="00E030BD"/>
    <w:rsid w:val="00E067B9"/>
    <w:rsid w:val="00E11791"/>
    <w:rsid w:val="00E12D00"/>
    <w:rsid w:val="00E13860"/>
    <w:rsid w:val="00E14443"/>
    <w:rsid w:val="00E16F3E"/>
    <w:rsid w:val="00E31DA7"/>
    <w:rsid w:val="00E36666"/>
    <w:rsid w:val="00E42431"/>
    <w:rsid w:val="00E44278"/>
    <w:rsid w:val="00E52BAC"/>
    <w:rsid w:val="00E52FF0"/>
    <w:rsid w:val="00E55185"/>
    <w:rsid w:val="00E62F35"/>
    <w:rsid w:val="00E63C38"/>
    <w:rsid w:val="00E653D0"/>
    <w:rsid w:val="00E6542B"/>
    <w:rsid w:val="00E73C55"/>
    <w:rsid w:val="00E75848"/>
    <w:rsid w:val="00E803FE"/>
    <w:rsid w:val="00E8170F"/>
    <w:rsid w:val="00E969BF"/>
    <w:rsid w:val="00EA157E"/>
    <w:rsid w:val="00EA1EAA"/>
    <w:rsid w:val="00EA7418"/>
    <w:rsid w:val="00EB09FB"/>
    <w:rsid w:val="00EB7CC9"/>
    <w:rsid w:val="00EC1E59"/>
    <w:rsid w:val="00EC4025"/>
    <w:rsid w:val="00EC484E"/>
    <w:rsid w:val="00EC6D0E"/>
    <w:rsid w:val="00ED071A"/>
    <w:rsid w:val="00ED474F"/>
    <w:rsid w:val="00EE2F3C"/>
    <w:rsid w:val="00EE6CB1"/>
    <w:rsid w:val="00EF17B6"/>
    <w:rsid w:val="00EF770B"/>
    <w:rsid w:val="00F01AB3"/>
    <w:rsid w:val="00F01CCB"/>
    <w:rsid w:val="00F02C6F"/>
    <w:rsid w:val="00F13386"/>
    <w:rsid w:val="00F252FC"/>
    <w:rsid w:val="00F333BC"/>
    <w:rsid w:val="00F33807"/>
    <w:rsid w:val="00F35872"/>
    <w:rsid w:val="00F51A74"/>
    <w:rsid w:val="00F53041"/>
    <w:rsid w:val="00F57A29"/>
    <w:rsid w:val="00F66B1C"/>
    <w:rsid w:val="00F73374"/>
    <w:rsid w:val="00F74FE6"/>
    <w:rsid w:val="00F80CE7"/>
    <w:rsid w:val="00F97596"/>
    <w:rsid w:val="00FA05E1"/>
    <w:rsid w:val="00FA6983"/>
    <w:rsid w:val="00FA7DB7"/>
    <w:rsid w:val="00FB099D"/>
    <w:rsid w:val="00FB1622"/>
    <w:rsid w:val="00FB3D44"/>
    <w:rsid w:val="00FB4715"/>
    <w:rsid w:val="00FC06D4"/>
    <w:rsid w:val="00FC3A0D"/>
    <w:rsid w:val="00FC4C49"/>
    <w:rsid w:val="00FC56BB"/>
    <w:rsid w:val="00FC5EFD"/>
    <w:rsid w:val="00FD4469"/>
    <w:rsid w:val="00FD4D48"/>
    <w:rsid w:val="00FE03F5"/>
    <w:rsid w:val="00FE45F2"/>
    <w:rsid w:val="00FE4C61"/>
    <w:rsid w:val="00FF3E01"/>
    <w:rsid w:val="00FF504D"/>
    <w:rsid w:val="00FF7A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B7E"/>
    <w:rPr>
      <w:sz w:val="20"/>
      <w:szCs w:val="20"/>
    </w:rPr>
  </w:style>
  <w:style w:type="paragraph" w:styleId="1">
    <w:name w:val="heading 1"/>
    <w:basedOn w:val="a"/>
    <w:next w:val="a"/>
    <w:link w:val="10"/>
    <w:uiPriority w:val="99"/>
    <w:qFormat/>
    <w:rsid w:val="00055B7E"/>
    <w:pPr>
      <w:keepNext/>
      <w:spacing w:line="360" w:lineRule="auto"/>
      <w:jc w:val="both"/>
      <w:outlineLvl w:val="0"/>
    </w:pPr>
    <w:rPr>
      <w:sz w:val="19"/>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2E64"/>
    <w:rPr>
      <w:rFonts w:ascii="Cambria" w:hAnsi="Cambria" w:cs="Times New Roman"/>
      <w:b/>
      <w:bCs/>
      <w:kern w:val="32"/>
      <w:sz w:val="32"/>
      <w:szCs w:val="32"/>
    </w:rPr>
  </w:style>
  <w:style w:type="paragraph" w:styleId="a3">
    <w:name w:val="Body Text"/>
    <w:basedOn w:val="a"/>
    <w:link w:val="a4"/>
    <w:uiPriority w:val="99"/>
    <w:rsid w:val="00055B7E"/>
    <w:pPr>
      <w:jc w:val="both"/>
    </w:pPr>
    <w:rPr>
      <w:sz w:val="19"/>
    </w:rPr>
  </w:style>
  <w:style w:type="character" w:customStyle="1" w:styleId="a4">
    <w:name w:val="Основной текст Знак"/>
    <w:basedOn w:val="a0"/>
    <w:link w:val="a3"/>
    <w:uiPriority w:val="99"/>
    <w:semiHidden/>
    <w:locked/>
    <w:rsid w:val="00181418"/>
    <w:rPr>
      <w:rFonts w:cs="Times New Roman"/>
      <w:sz w:val="19"/>
      <w:lang w:val="ru-RU" w:eastAsia="ru-RU" w:bidi="ar-SA"/>
    </w:rPr>
  </w:style>
  <w:style w:type="paragraph" w:styleId="a5">
    <w:name w:val="Body Text Indent"/>
    <w:basedOn w:val="a"/>
    <w:link w:val="a6"/>
    <w:uiPriority w:val="99"/>
    <w:rsid w:val="00055B7E"/>
    <w:pPr>
      <w:ind w:left="709" w:firstLine="708"/>
      <w:jc w:val="both"/>
    </w:pPr>
    <w:rPr>
      <w:sz w:val="19"/>
    </w:rPr>
  </w:style>
  <w:style w:type="character" w:customStyle="1" w:styleId="a6">
    <w:name w:val="Основной текст с отступом Знак"/>
    <w:basedOn w:val="a0"/>
    <w:link w:val="a5"/>
    <w:uiPriority w:val="99"/>
    <w:locked/>
    <w:rsid w:val="00AB1C5D"/>
    <w:rPr>
      <w:rFonts w:cs="Times New Roman"/>
      <w:sz w:val="19"/>
      <w:lang w:val="ru-RU" w:eastAsia="ru-RU" w:bidi="ar-SA"/>
    </w:rPr>
  </w:style>
  <w:style w:type="paragraph" w:styleId="2">
    <w:name w:val="Body Text Indent 2"/>
    <w:basedOn w:val="a"/>
    <w:link w:val="20"/>
    <w:uiPriority w:val="99"/>
    <w:rsid w:val="00055B7E"/>
    <w:pPr>
      <w:ind w:left="1418" w:hanging="2"/>
      <w:jc w:val="both"/>
    </w:pPr>
    <w:rPr>
      <w:lang w:val="en-US"/>
    </w:rPr>
  </w:style>
  <w:style w:type="character" w:customStyle="1" w:styleId="20">
    <w:name w:val="Основной текст с отступом 2 Знак"/>
    <w:basedOn w:val="a0"/>
    <w:link w:val="2"/>
    <w:uiPriority w:val="99"/>
    <w:semiHidden/>
    <w:locked/>
    <w:rsid w:val="00842E64"/>
    <w:rPr>
      <w:rFonts w:cs="Times New Roman"/>
      <w:sz w:val="20"/>
      <w:szCs w:val="20"/>
    </w:rPr>
  </w:style>
  <w:style w:type="paragraph" w:styleId="3">
    <w:name w:val="Body Text Indent 3"/>
    <w:basedOn w:val="a"/>
    <w:link w:val="30"/>
    <w:uiPriority w:val="99"/>
    <w:rsid w:val="00055B7E"/>
    <w:pPr>
      <w:ind w:firstLine="708"/>
      <w:jc w:val="both"/>
    </w:pPr>
    <w:rPr>
      <w:sz w:val="19"/>
    </w:rPr>
  </w:style>
  <w:style w:type="character" w:customStyle="1" w:styleId="30">
    <w:name w:val="Основной текст с отступом 3 Знак"/>
    <w:basedOn w:val="a0"/>
    <w:link w:val="3"/>
    <w:uiPriority w:val="99"/>
    <w:locked/>
    <w:rsid w:val="00AB1C5D"/>
    <w:rPr>
      <w:rFonts w:cs="Times New Roman"/>
      <w:sz w:val="19"/>
      <w:lang w:val="ru-RU" w:eastAsia="ru-RU" w:bidi="ar-SA"/>
    </w:rPr>
  </w:style>
  <w:style w:type="paragraph" w:customStyle="1" w:styleId="11">
    <w:name w:val="Без интервала1"/>
    <w:uiPriority w:val="99"/>
    <w:rsid w:val="005B4FA2"/>
    <w:rPr>
      <w:rFonts w:ascii="Arial Unicode MS" w:hAnsi="Arial Unicode MS" w:cs="Arial Unicode MS"/>
      <w:color w:val="000000"/>
      <w:sz w:val="24"/>
      <w:szCs w:val="24"/>
    </w:rPr>
  </w:style>
  <w:style w:type="character" w:customStyle="1" w:styleId="0pt">
    <w:name w:val="Основной текст + Интервал 0 pt"/>
    <w:basedOn w:val="a0"/>
    <w:uiPriority w:val="99"/>
    <w:rsid w:val="004C6F42"/>
    <w:rPr>
      <w:rFonts w:ascii="Times New Roman" w:hAnsi="Times New Roman" w:cs="Times New Roman"/>
      <w:spacing w:val="10"/>
      <w:sz w:val="21"/>
      <w:szCs w:val="21"/>
      <w:shd w:val="clear" w:color="auto" w:fill="FFFFFF"/>
    </w:rPr>
  </w:style>
  <w:style w:type="character" w:customStyle="1" w:styleId="31">
    <w:name w:val="Основной текст (3)_"/>
    <w:basedOn w:val="a0"/>
    <w:link w:val="32"/>
    <w:uiPriority w:val="99"/>
    <w:locked/>
    <w:rsid w:val="0039410E"/>
    <w:rPr>
      <w:rFonts w:cs="Times New Roman"/>
      <w:shd w:val="clear" w:color="auto" w:fill="FFFFFF"/>
      <w:lang w:bidi="ar-SA"/>
    </w:rPr>
  </w:style>
  <w:style w:type="paragraph" w:customStyle="1" w:styleId="32">
    <w:name w:val="Основной текст (3)"/>
    <w:basedOn w:val="a"/>
    <w:link w:val="31"/>
    <w:uiPriority w:val="99"/>
    <w:rsid w:val="0039410E"/>
    <w:pPr>
      <w:shd w:val="clear" w:color="auto" w:fill="FFFFFF"/>
      <w:spacing w:line="277" w:lineRule="exact"/>
    </w:pPr>
    <w:rPr>
      <w:shd w:val="clear" w:color="auto" w:fill="FFFFFF"/>
    </w:rPr>
  </w:style>
  <w:style w:type="character" w:styleId="a7">
    <w:name w:val="Hyperlink"/>
    <w:basedOn w:val="a0"/>
    <w:uiPriority w:val="99"/>
    <w:rsid w:val="00A2657D"/>
    <w:rPr>
      <w:rFonts w:cs="Times New Roman"/>
      <w:color w:val="000080"/>
      <w:u w:val="single"/>
    </w:rPr>
  </w:style>
  <w:style w:type="character" w:customStyle="1" w:styleId="a8">
    <w:name w:val="Основной текст + Полужирный"/>
    <w:basedOn w:val="a0"/>
    <w:uiPriority w:val="99"/>
    <w:rsid w:val="00996BF0"/>
    <w:rPr>
      <w:rFonts w:ascii="Times New Roman" w:hAnsi="Times New Roman" w:cs="Times New Roman"/>
      <w:b/>
      <w:bCs/>
      <w:shd w:val="clear" w:color="auto" w:fill="FFFFFF"/>
    </w:rPr>
  </w:style>
  <w:style w:type="character" w:customStyle="1" w:styleId="12">
    <w:name w:val="Основной текст1"/>
    <w:basedOn w:val="a0"/>
    <w:uiPriority w:val="99"/>
    <w:rsid w:val="00D7597F"/>
    <w:rPr>
      <w:rFonts w:ascii="Times New Roman" w:hAnsi="Times New Roman" w:cs="Times New Roman"/>
      <w:u w:val="single"/>
      <w:shd w:val="clear" w:color="auto" w:fill="FFFFFF"/>
    </w:rPr>
  </w:style>
  <w:style w:type="paragraph" w:styleId="a9">
    <w:name w:val="No Spacing"/>
    <w:uiPriority w:val="99"/>
    <w:qFormat/>
    <w:rsid w:val="00D7597F"/>
    <w:rPr>
      <w:rFonts w:ascii="Arial Unicode MS" w:hAnsi="Arial Unicode MS" w:cs="Arial Unicode MS"/>
      <w:color w:val="000000"/>
      <w:sz w:val="24"/>
      <w:szCs w:val="24"/>
    </w:rPr>
  </w:style>
  <w:style w:type="character" w:customStyle="1" w:styleId="120">
    <w:name w:val="Заголовок №1 (2)"/>
    <w:basedOn w:val="a0"/>
    <w:uiPriority w:val="99"/>
    <w:rsid w:val="00D7597F"/>
    <w:rPr>
      <w:rFonts w:ascii="Times New Roman" w:hAnsi="Times New Roman" w:cs="Times New Roman"/>
      <w:spacing w:val="0"/>
      <w:sz w:val="22"/>
      <w:szCs w:val="22"/>
      <w:u w:val="none"/>
      <w:effect w:val="none"/>
    </w:rPr>
  </w:style>
  <w:style w:type="character" w:customStyle="1" w:styleId="FontStyle23">
    <w:name w:val="Font Style23"/>
    <w:rsid w:val="00467DBB"/>
    <w:rPr>
      <w:rFonts w:ascii="Times New Roman" w:hAnsi="Times New Roman" w:cs="Times New Roman"/>
      <w:sz w:val="24"/>
      <w:szCs w:val="24"/>
    </w:rPr>
  </w:style>
  <w:style w:type="character" w:customStyle="1" w:styleId="13">
    <w:name w:val="Неразрешенное упоминание1"/>
    <w:basedOn w:val="a0"/>
    <w:uiPriority w:val="99"/>
    <w:semiHidden/>
    <w:unhideWhenUsed/>
    <w:rsid w:val="006D2CC3"/>
    <w:rPr>
      <w:color w:val="605E5C"/>
      <w:shd w:val="clear" w:color="auto" w:fill="E1DFDD"/>
    </w:rPr>
  </w:style>
  <w:style w:type="paragraph" w:styleId="aa">
    <w:name w:val="Balloon Text"/>
    <w:basedOn w:val="a"/>
    <w:link w:val="ab"/>
    <w:uiPriority w:val="99"/>
    <w:semiHidden/>
    <w:unhideWhenUsed/>
    <w:rsid w:val="004E55C6"/>
    <w:rPr>
      <w:rFonts w:ascii="Segoe UI" w:hAnsi="Segoe UI" w:cs="Segoe UI"/>
      <w:sz w:val="18"/>
      <w:szCs w:val="18"/>
    </w:rPr>
  </w:style>
  <w:style w:type="character" w:customStyle="1" w:styleId="ab">
    <w:name w:val="Текст выноски Знак"/>
    <w:basedOn w:val="a0"/>
    <w:link w:val="aa"/>
    <w:uiPriority w:val="99"/>
    <w:semiHidden/>
    <w:rsid w:val="004E55C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15005638">
      <w:marLeft w:val="0"/>
      <w:marRight w:val="0"/>
      <w:marTop w:val="0"/>
      <w:marBottom w:val="0"/>
      <w:divBdr>
        <w:top w:val="none" w:sz="0" w:space="0" w:color="auto"/>
        <w:left w:val="none" w:sz="0" w:space="0" w:color="auto"/>
        <w:bottom w:val="none" w:sz="0" w:space="0" w:color="auto"/>
        <w:right w:val="none" w:sz="0" w:space="0" w:color="auto"/>
      </w:divBdr>
    </w:div>
    <w:div w:id="715005639">
      <w:marLeft w:val="0"/>
      <w:marRight w:val="0"/>
      <w:marTop w:val="0"/>
      <w:marBottom w:val="0"/>
      <w:divBdr>
        <w:top w:val="none" w:sz="0" w:space="0" w:color="auto"/>
        <w:left w:val="none" w:sz="0" w:space="0" w:color="auto"/>
        <w:bottom w:val="none" w:sz="0" w:space="0" w:color="auto"/>
        <w:right w:val="none" w:sz="0" w:space="0" w:color="auto"/>
      </w:divBdr>
    </w:div>
    <w:div w:id="7150056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1\Desktop\&#1076;&#1086;&#1075;&#1086;&#1074;&#1086;&#1088;%20&#1078;&#1080;&#1083;&#1099;&#1077;%20&#1076;&#1086;&#1084;&#1072;%20&#1047;&#1072;&#1088;&#1103;.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1</Pages>
  <Words>5877</Words>
  <Characters>33499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Elcom Ltd</Company>
  <LinksUpToDate>false</LinksUpToDate>
  <CharactersWithSpaces>39298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Alexandre Katalov</dc:creator>
  <cp:keywords/>
  <dc:description/>
  <cp:lastModifiedBy>admin</cp:lastModifiedBy>
  <cp:revision>69</cp:revision>
  <cp:lastPrinted>2022-01-20T08:50:00Z</cp:lastPrinted>
  <dcterms:created xsi:type="dcterms:W3CDTF">2021-01-13T11:12:00Z</dcterms:created>
  <dcterms:modified xsi:type="dcterms:W3CDTF">2022-03-16T10:53:00Z</dcterms:modified>
</cp:coreProperties>
</file>